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52EE" w14:textId="59B4F583" w:rsidR="001077BA" w:rsidRPr="006463B8" w:rsidRDefault="006463B8" w:rsidP="006463B8">
      <w:pPr>
        <w:spacing w:before="240" w:line="360" w:lineRule="auto"/>
        <w:outlineLvl w:val="0"/>
        <w:rPr>
          <w:rFonts w:ascii="Suedpfalz" w:hAnsi="Suedpfalz" w:cs="Tahoma"/>
          <w:bCs/>
          <w:sz w:val="52"/>
          <w:szCs w:val="52"/>
        </w:rPr>
      </w:pPr>
      <w:r w:rsidRPr="006463B8">
        <w:rPr>
          <w:noProof/>
          <w:sz w:val="52"/>
          <w:szCs w:val="52"/>
        </w:rPr>
        <w:drawing>
          <wp:anchor distT="0" distB="0" distL="114300" distR="114300" simplePos="0" relativeHeight="251658244" behindDoc="1" locked="0" layoutInCell="1" allowOverlap="1" wp14:anchorId="6A190A97" wp14:editId="5DB844C8">
            <wp:simplePos x="0" y="0"/>
            <wp:positionH relativeFrom="column">
              <wp:posOffset>4438650</wp:posOffset>
            </wp:positionH>
            <wp:positionV relativeFrom="paragraph">
              <wp:posOffset>66675</wp:posOffset>
            </wp:positionV>
            <wp:extent cx="1242060" cy="1545590"/>
            <wp:effectExtent l="0" t="0" r="0" b="0"/>
            <wp:wrapTight wrapText="bothSides">
              <wp:wrapPolygon edited="0">
                <wp:start x="0" y="0"/>
                <wp:lineTo x="0" y="21298"/>
                <wp:lineTo x="21202" y="21298"/>
                <wp:lineTo x="21202" y="0"/>
                <wp:lineTo x="0" y="0"/>
              </wp:wrapPolygon>
            </wp:wrapTight>
            <wp:docPr id="2" name="Bild 2" descr="C:\Users\Bayer\AppData\Local\Microsoft\Windows\INetCache\Content.Word\Logo Wild aus R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er\AppData\Local\Microsoft\Windows\INetCache\Content.Word\Logo Wild aus RL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3B8">
        <w:rPr>
          <w:rFonts w:ascii="Suedpfalz" w:hAnsi="Suedpfalz"/>
          <w:noProof/>
          <w:spacing w:val="-5"/>
          <w:sz w:val="52"/>
          <w:szCs w:val="52"/>
        </w:rPr>
        <w:drawing>
          <wp:anchor distT="0" distB="0" distL="114300" distR="114300" simplePos="0" relativeHeight="251658243" behindDoc="1" locked="0" layoutInCell="1" allowOverlap="1" wp14:anchorId="01338527" wp14:editId="3087CA23">
            <wp:simplePos x="0" y="0"/>
            <wp:positionH relativeFrom="column">
              <wp:posOffset>3982720</wp:posOffset>
            </wp:positionH>
            <wp:positionV relativeFrom="paragraph">
              <wp:posOffset>-19050</wp:posOffset>
            </wp:positionV>
            <wp:extent cx="64135" cy="1828800"/>
            <wp:effectExtent l="0" t="0" r="0" b="0"/>
            <wp:wrapTight wrapText="bothSides">
              <wp:wrapPolygon edited="0">
                <wp:start x="0" y="0"/>
                <wp:lineTo x="0" y="21375"/>
                <wp:lineTo x="12832" y="21375"/>
                <wp:lineTo x="12832"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13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463B8">
        <w:rPr>
          <w:rFonts w:ascii="Suedpfalz" w:hAnsi="Suedpfalz" w:cs="Tahoma"/>
          <w:bCs/>
          <w:sz w:val="52"/>
          <w:szCs w:val="52"/>
        </w:rPr>
        <w:t>Ein Stück Natur genießen:</w:t>
      </w:r>
      <w:r w:rsidRPr="006463B8">
        <w:rPr>
          <w:rFonts w:ascii="Suedpfalz" w:hAnsi="Suedpfalz" w:cs="Tahoma"/>
          <w:bCs/>
          <w:sz w:val="52"/>
          <w:szCs w:val="52"/>
        </w:rPr>
        <w:br/>
        <w:t>„</w:t>
      </w:r>
      <w:r w:rsidR="001077BA" w:rsidRPr="006463B8">
        <w:rPr>
          <w:rFonts w:ascii="Suedpfalz" w:hAnsi="Suedpfalz" w:cs="Tahoma"/>
          <w:bCs/>
          <w:sz w:val="52"/>
          <w:szCs w:val="52"/>
        </w:rPr>
        <w:t>Wilde Woche</w:t>
      </w:r>
      <w:r w:rsidRPr="006463B8">
        <w:rPr>
          <w:rFonts w:ascii="Suedpfalz" w:hAnsi="Suedpfalz" w:cs="Tahoma"/>
          <w:bCs/>
          <w:sz w:val="52"/>
          <w:szCs w:val="52"/>
        </w:rPr>
        <w:t xml:space="preserve">n“ in der </w:t>
      </w:r>
      <w:r w:rsidRPr="006463B8">
        <w:rPr>
          <w:rFonts w:ascii="Suedpfalz" w:hAnsi="Suedpfalz" w:cs="Tahoma"/>
          <w:bCs/>
          <w:sz w:val="52"/>
          <w:szCs w:val="52"/>
        </w:rPr>
        <w:br/>
      </w:r>
      <w:r w:rsidR="001077BA" w:rsidRPr="006463B8">
        <w:rPr>
          <w:rFonts w:ascii="Suedpfalz" w:hAnsi="Suedpfalz" w:cs="Tahoma"/>
          <w:bCs/>
          <w:sz w:val="52"/>
          <w:szCs w:val="52"/>
        </w:rPr>
        <w:t xml:space="preserve">Südpfalz </w:t>
      </w:r>
    </w:p>
    <w:p w14:paraId="5EB86B73" w14:textId="77777777" w:rsidR="00E9157B" w:rsidRDefault="00E9157B" w:rsidP="00CB1E1A">
      <w:pPr>
        <w:pStyle w:val="Textkrper2"/>
        <w:spacing w:line="360" w:lineRule="auto"/>
        <w:rPr>
          <w:rFonts w:ascii="Times New Roman" w:hAnsi="Times New Roman"/>
          <w:b/>
          <w:szCs w:val="24"/>
        </w:rPr>
      </w:pPr>
    </w:p>
    <w:p w14:paraId="4B2D6EB0" w14:textId="2A10CEAC" w:rsidR="00E9157B" w:rsidRDefault="00DD6211" w:rsidP="00CB1E1A">
      <w:pPr>
        <w:pStyle w:val="Textkrper2"/>
        <w:spacing w:line="360" w:lineRule="auto"/>
        <w:rPr>
          <w:rFonts w:ascii="Times New Roman" w:hAnsi="Times New Roman"/>
          <w:szCs w:val="24"/>
        </w:rPr>
      </w:pPr>
      <w:r>
        <w:rPr>
          <w:noProof/>
        </w:rPr>
        <w:drawing>
          <wp:inline distT="0" distB="0" distL="0" distR="0" wp14:anchorId="29FB745C" wp14:editId="61D5646A">
            <wp:extent cx="5667375" cy="425259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4252595"/>
                    </a:xfrm>
                    <a:prstGeom prst="rect">
                      <a:avLst/>
                    </a:prstGeom>
                    <a:noFill/>
                    <a:ln>
                      <a:noFill/>
                    </a:ln>
                  </pic:spPr>
                </pic:pic>
              </a:graphicData>
            </a:graphic>
          </wp:inline>
        </w:drawing>
      </w:r>
    </w:p>
    <w:p w14:paraId="69262D31" w14:textId="08CCC49B" w:rsidR="00E9157B" w:rsidRPr="00E9157B" w:rsidRDefault="00E9157B" w:rsidP="00E9157B">
      <w:pPr>
        <w:spacing w:line="276" w:lineRule="auto"/>
        <w:rPr>
          <w:rFonts w:ascii="Times New Roman" w:hAnsi="Times New Roman"/>
          <w:bCs/>
          <w:szCs w:val="24"/>
        </w:rPr>
      </w:pPr>
      <w:r w:rsidRPr="00E9157B">
        <w:rPr>
          <w:rFonts w:ascii="Times New Roman" w:hAnsi="Times New Roman"/>
          <w:b/>
          <w:szCs w:val="24"/>
        </w:rPr>
        <w:t xml:space="preserve">Bilder zum Download: </w:t>
      </w:r>
      <w:hyperlink r:id="rId12" w:history="1">
        <w:r w:rsidRPr="00E9157B">
          <w:rPr>
            <w:rStyle w:val="Hyperlink"/>
            <w:rFonts w:ascii="Times New Roman" w:hAnsi="Times New Roman"/>
            <w:bCs/>
            <w:szCs w:val="24"/>
          </w:rPr>
          <w:t>https://medien.pfalz-daten.de/?c=2037&amp;k=21e0f35288</w:t>
        </w:r>
      </w:hyperlink>
      <w:r w:rsidRPr="00E9157B">
        <w:rPr>
          <w:rFonts w:ascii="Times New Roman" w:hAnsi="Times New Roman"/>
          <w:bCs/>
          <w:szCs w:val="24"/>
        </w:rPr>
        <w:t xml:space="preserve"> </w:t>
      </w:r>
    </w:p>
    <w:p w14:paraId="6C1B29F9" w14:textId="77777777" w:rsidR="00E9157B" w:rsidRPr="00E9157B" w:rsidRDefault="00E9157B" w:rsidP="00E9157B">
      <w:pPr>
        <w:pStyle w:val="Textkrper2"/>
        <w:spacing w:line="276" w:lineRule="auto"/>
        <w:rPr>
          <w:rFonts w:ascii="Times New Roman" w:hAnsi="Times New Roman"/>
          <w:szCs w:val="24"/>
        </w:rPr>
      </w:pPr>
    </w:p>
    <w:p w14:paraId="58F4965D" w14:textId="50E2AE9A" w:rsidR="001B7923" w:rsidRPr="00E9157B" w:rsidRDefault="00E9157B" w:rsidP="00E9157B">
      <w:pPr>
        <w:pStyle w:val="Textkrper2"/>
        <w:spacing w:line="276" w:lineRule="auto"/>
        <w:rPr>
          <w:rFonts w:ascii="Times New Roman" w:hAnsi="Times New Roman"/>
          <w:szCs w:val="24"/>
        </w:rPr>
      </w:pPr>
      <w:r w:rsidRPr="00E9157B">
        <w:rPr>
          <w:rFonts w:ascii="Times New Roman" w:hAnsi="Times New Roman"/>
          <w:bCs/>
          <w:szCs w:val="24"/>
        </w:rPr>
        <w:t>Landau/Germersheim 29.10.2021.</w:t>
      </w:r>
      <w:r w:rsidRPr="00E9157B">
        <w:rPr>
          <w:rFonts w:ascii="Times New Roman" w:hAnsi="Times New Roman"/>
          <w:szCs w:val="24"/>
        </w:rPr>
        <w:t xml:space="preserve"> </w:t>
      </w:r>
      <w:r w:rsidR="00E147CA" w:rsidRPr="00E9157B">
        <w:rPr>
          <w:rFonts w:ascii="Times New Roman" w:hAnsi="Times New Roman"/>
          <w:szCs w:val="24"/>
        </w:rPr>
        <w:t>Über 20</w:t>
      </w:r>
      <w:r w:rsidR="001077BA" w:rsidRPr="00E9157B">
        <w:rPr>
          <w:rFonts w:ascii="Times New Roman" w:hAnsi="Times New Roman"/>
          <w:szCs w:val="24"/>
        </w:rPr>
        <w:t xml:space="preserve"> Gastronomen</w:t>
      </w:r>
      <w:r w:rsidR="00D0149B" w:rsidRPr="00E9157B">
        <w:rPr>
          <w:rFonts w:ascii="Times New Roman" w:hAnsi="Times New Roman"/>
          <w:szCs w:val="24"/>
        </w:rPr>
        <w:t xml:space="preserve"> beteiligen sich an den</w:t>
      </w:r>
      <w:r w:rsidR="001077BA" w:rsidRPr="00E9157B">
        <w:rPr>
          <w:rFonts w:ascii="Times New Roman" w:hAnsi="Times New Roman"/>
          <w:szCs w:val="24"/>
        </w:rPr>
        <w:t xml:space="preserve"> </w:t>
      </w:r>
      <w:r w:rsidR="003106CF">
        <w:rPr>
          <w:rFonts w:ascii="Times New Roman" w:hAnsi="Times New Roman"/>
          <w:szCs w:val="24"/>
        </w:rPr>
        <w:t>„</w:t>
      </w:r>
      <w:r w:rsidR="00D0149B" w:rsidRPr="00E9157B">
        <w:rPr>
          <w:rFonts w:ascii="Times New Roman" w:hAnsi="Times New Roman"/>
          <w:szCs w:val="24"/>
        </w:rPr>
        <w:t>Wilden Wochen Südpfalz</w:t>
      </w:r>
      <w:r w:rsidR="003106CF">
        <w:rPr>
          <w:rFonts w:ascii="Times New Roman" w:hAnsi="Times New Roman"/>
          <w:szCs w:val="24"/>
        </w:rPr>
        <w:t>“</w:t>
      </w:r>
      <w:r w:rsidR="00D0149B" w:rsidRPr="00E9157B">
        <w:rPr>
          <w:rFonts w:ascii="Times New Roman" w:hAnsi="Times New Roman"/>
          <w:szCs w:val="24"/>
        </w:rPr>
        <w:t xml:space="preserve"> und </w:t>
      </w:r>
      <w:r w:rsidR="001077BA" w:rsidRPr="00E9157B">
        <w:rPr>
          <w:rFonts w:ascii="Times New Roman" w:hAnsi="Times New Roman"/>
          <w:szCs w:val="24"/>
        </w:rPr>
        <w:t xml:space="preserve">bringen </w:t>
      </w:r>
      <w:r w:rsidR="00DC0C85" w:rsidRPr="00E9157B">
        <w:rPr>
          <w:rFonts w:ascii="Times New Roman" w:hAnsi="Times New Roman"/>
          <w:szCs w:val="24"/>
        </w:rPr>
        <w:t>im</w:t>
      </w:r>
      <w:r w:rsidR="001077BA" w:rsidRPr="00E9157B">
        <w:rPr>
          <w:rFonts w:ascii="Times New Roman" w:hAnsi="Times New Roman"/>
          <w:szCs w:val="24"/>
        </w:rPr>
        <w:t xml:space="preserve"> November und Dezember</w:t>
      </w:r>
      <w:r>
        <w:rPr>
          <w:rFonts w:ascii="Times New Roman" w:hAnsi="Times New Roman"/>
          <w:szCs w:val="24"/>
        </w:rPr>
        <w:t xml:space="preserve"> </w:t>
      </w:r>
      <w:r w:rsidR="001077BA" w:rsidRPr="00E9157B">
        <w:rPr>
          <w:rFonts w:ascii="Times New Roman" w:hAnsi="Times New Roman"/>
          <w:szCs w:val="24"/>
        </w:rPr>
        <w:t>Wildbret aus dem</w:t>
      </w:r>
      <w:r w:rsidR="007A48BA" w:rsidRPr="00E9157B">
        <w:rPr>
          <w:rFonts w:ascii="Times New Roman" w:hAnsi="Times New Roman"/>
          <w:szCs w:val="24"/>
        </w:rPr>
        <w:t xml:space="preserve"> </w:t>
      </w:r>
      <w:r w:rsidR="00D0149B" w:rsidRPr="00E9157B">
        <w:rPr>
          <w:rFonts w:ascii="Times New Roman" w:hAnsi="Times New Roman"/>
          <w:szCs w:val="24"/>
        </w:rPr>
        <w:t xml:space="preserve">Pfälzerwald, dem </w:t>
      </w:r>
      <w:r w:rsidR="007A48BA" w:rsidRPr="00E9157B">
        <w:rPr>
          <w:rFonts w:ascii="Times New Roman" w:hAnsi="Times New Roman"/>
          <w:szCs w:val="24"/>
        </w:rPr>
        <w:t>Bienwald</w:t>
      </w:r>
      <w:r w:rsidR="00D0149B" w:rsidRPr="00E9157B">
        <w:rPr>
          <w:rFonts w:ascii="Times New Roman" w:hAnsi="Times New Roman"/>
          <w:szCs w:val="24"/>
        </w:rPr>
        <w:t xml:space="preserve"> und</w:t>
      </w:r>
      <w:r w:rsidR="007A48BA" w:rsidRPr="00E9157B">
        <w:rPr>
          <w:rFonts w:ascii="Times New Roman" w:hAnsi="Times New Roman"/>
          <w:szCs w:val="24"/>
        </w:rPr>
        <w:t xml:space="preserve"> den Rheinauen </w:t>
      </w:r>
      <w:r w:rsidR="001077BA" w:rsidRPr="00E9157B">
        <w:rPr>
          <w:rFonts w:ascii="Times New Roman" w:hAnsi="Times New Roman"/>
          <w:szCs w:val="24"/>
        </w:rPr>
        <w:t xml:space="preserve">auf den Tisch. </w:t>
      </w:r>
      <w:r w:rsidR="00003401" w:rsidRPr="00E9157B">
        <w:rPr>
          <w:rFonts w:ascii="Times New Roman" w:hAnsi="Times New Roman"/>
          <w:szCs w:val="24"/>
        </w:rPr>
        <w:t>Die</w:t>
      </w:r>
      <w:r w:rsidR="001077BA" w:rsidRPr="00E9157B">
        <w:rPr>
          <w:rFonts w:ascii="Times New Roman" w:hAnsi="Times New Roman"/>
          <w:szCs w:val="24"/>
        </w:rPr>
        <w:t xml:space="preserve"> Häuser </w:t>
      </w:r>
      <w:r w:rsidR="00003401" w:rsidRPr="00E9157B">
        <w:rPr>
          <w:rFonts w:ascii="Times New Roman" w:hAnsi="Times New Roman"/>
          <w:szCs w:val="24"/>
        </w:rPr>
        <w:t xml:space="preserve">sind </w:t>
      </w:r>
      <w:r w:rsidR="001077BA" w:rsidRPr="00E9157B">
        <w:rPr>
          <w:rFonts w:ascii="Times New Roman" w:hAnsi="Times New Roman"/>
          <w:szCs w:val="24"/>
        </w:rPr>
        <w:t xml:space="preserve">mit einem entsprechenden Schild </w:t>
      </w:r>
      <w:r w:rsidR="00003401" w:rsidRPr="00E9157B">
        <w:rPr>
          <w:rFonts w:ascii="Times New Roman" w:hAnsi="Times New Roman"/>
          <w:szCs w:val="24"/>
        </w:rPr>
        <w:t xml:space="preserve">markiert </w:t>
      </w:r>
      <w:r w:rsidR="001077BA" w:rsidRPr="00E9157B">
        <w:rPr>
          <w:rFonts w:ascii="Times New Roman" w:hAnsi="Times New Roman"/>
          <w:szCs w:val="24"/>
        </w:rPr>
        <w:t xml:space="preserve">und werden von den Tourismusvereinen </w:t>
      </w:r>
      <w:r w:rsidR="00D0149B" w:rsidRPr="00E9157B">
        <w:rPr>
          <w:rFonts w:ascii="Times New Roman" w:hAnsi="Times New Roman"/>
          <w:szCs w:val="24"/>
        </w:rPr>
        <w:t xml:space="preserve">Südliche Weinstrasse e.V. und Südpfalz Tourismus Landkreis Germersheim e.V. sowie dem Büro für Tourismus der Stadt Landau </w:t>
      </w:r>
      <w:r w:rsidR="007A48BA" w:rsidRPr="00E9157B">
        <w:rPr>
          <w:rFonts w:ascii="Times New Roman" w:hAnsi="Times New Roman"/>
          <w:szCs w:val="24"/>
        </w:rPr>
        <w:t xml:space="preserve">mit einem </w:t>
      </w:r>
      <w:r w:rsidR="001077BA" w:rsidRPr="00E9157B">
        <w:rPr>
          <w:rFonts w:ascii="Times New Roman" w:hAnsi="Times New Roman"/>
          <w:szCs w:val="24"/>
        </w:rPr>
        <w:t xml:space="preserve">Flyer </w:t>
      </w:r>
      <w:r w:rsidRPr="00E9157B">
        <w:rPr>
          <w:rFonts w:ascii="Times New Roman" w:hAnsi="Times New Roman"/>
          <w:szCs w:val="24"/>
        </w:rPr>
        <w:t xml:space="preserve">beworben </w:t>
      </w:r>
      <w:r w:rsidR="001077BA" w:rsidRPr="00E9157B">
        <w:rPr>
          <w:rFonts w:ascii="Times New Roman" w:hAnsi="Times New Roman"/>
          <w:szCs w:val="24"/>
        </w:rPr>
        <w:t>und auf der Webseite</w:t>
      </w:r>
      <w:r>
        <w:rPr>
          <w:rFonts w:ascii="Times New Roman" w:hAnsi="Times New Roman"/>
          <w:szCs w:val="24"/>
        </w:rPr>
        <w:t xml:space="preserve"> </w:t>
      </w:r>
      <w:hyperlink r:id="rId13" w:history="1">
        <w:r w:rsidR="00600330" w:rsidRPr="00E9157B">
          <w:rPr>
            <w:rStyle w:val="Hyperlink"/>
            <w:rFonts w:ascii="Times New Roman" w:hAnsi="Times New Roman"/>
            <w:szCs w:val="24"/>
          </w:rPr>
          <w:t>www.soschmecktdiesuedpfalz.de/wildewochen</w:t>
        </w:r>
      </w:hyperlink>
      <w:r>
        <w:rPr>
          <w:rFonts w:ascii="Times New Roman" w:hAnsi="Times New Roman"/>
          <w:szCs w:val="24"/>
        </w:rPr>
        <w:t xml:space="preserve"> angezeigt.</w:t>
      </w:r>
      <w:r w:rsidR="00D0149B" w:rsidRPr="00E9157B">
        <w:rPr>
          <w:rFonts w:ascii="Times New Roman" w:hAnsi="Times New Roman"/>
          <w:szCs w:val="24"/>
        </w:rPr>
        <w:t xml:space="preserve"> </w:t>
      </w:r>
      <w:r w:rsidR="00003401" w:rsidRPr="00E9157B">
        <w:rPr>
          <w:rFonts w:ascii="Times New Roman" w:hAnsi="Times New Roman"/>
          <w:szCs w:val="24"/>
        </w:rPr>
        <w:t>Unterstützt wird die Aktion von den Kreisgruppen Germersheim und Südliche Weinstraße des Landesjagdverbandes Rheinland-Pfalz e.V.</w:t>
      </w:r>
    </w:p>
    <w:p w14:paraId="5C0C01B4" w14:textId="77777777" w:rsidR="00DC0C85" w:rsidRPr="00E9157B" w:rsidRDefault="00DC0C85" w:rsidP="00E9157B">
      <w:pPr>
        <w:pStyle w:val="Textkrper2"/>
        <w:spacing w:line="276" w:lineRule="auto"/>
        <w:rPr>
          <w:rFonts w:ascii="Times New Roman" w:hAnsi="Times New Roman"/>
          <w:color w:val="000000" w:themeColor="text1"/>
          <w:szCs w:val="24"/>
        </w:rPr>
      </w:pPr>
    </w:p>
    <w:p w14:paraId="0E3A090A" w14:textId="514D44CC" w:rsidR="00DF152B" w:rsidRPr="00E9157B" w:rsidRDefault="00DF152B"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„Wildbret ist das verzehrbare Fleisch von freilebenden Tieren, die dem Jagdrecht unterliegen“</w:t>
      </w:r>
      <w:r w:rsidR="003106CF">
        <w:rPr>
          <w:rFonts w:ascii="Times New Roman" w:hAnsi="Times New Roman"/>
          <w:color w:val="000000" w:themeColor="text1"/>
          <w:szCs w:val="24"/>
        </w:rPr>
        <w:t>,</w:t>
      </w:r>
      <w:r w:rsidRPr="00E9157B">
        <w:rPr>
          <w:rFonts w:ascii="Times New Roman" w:hAnsi="Times New Roman"/>
          <w:color w:val="000000" w:themeColor="text1"/>
          <w:szCs w:val="24"/>
        </w:rPr>
        <w:t xml:space="preserve"> informiert </w:t>
      </w:r>
      <w:r w:rsidR="00D80766" w:rsidRPr="00D80766">
        <w:rPr>
          <w:rFonts w:ascii="Times New Roman" w:hAnsi="Times New Roman"/>
          <w:color w:val="000000" w:themeColor="text1"/>
          <w:szCs w:val="24"/>
        </w:rPr>
        <w:t>Alexander Grassmann, der Beigeordnete der Stadt Landau</w:t>
      </w:r>
      <w:r w:rsidR="00170470">
        <w:rPr>
          <w:rFonts w:ascii="Times New Roman" w:hAnsi="Times New Roman"/>
          <w:color w:val="000000" w:themeColor="text1"/>
          <w:szCs w:val="24"/>
        </w:rPr>
        <w:t xml:space="preserve">. </w:t>
      </w:r>
      <w:r w:rsidR="00170470">
        <w:rPr>
          <w:rFonts w:ascii="Times New Roman" w:hAnsi="Times New Roman"/>
          <w:color w:val="000000" w:themeColor="text1"/>
          <w:szCs w:val="24"/>
        </w:rPr>
        <w:br/>
      </w:r>
      <w:r w:rsidRPr="00E9157B">
        <w:rPr>
          <w:rFonts w:ascii="Times New Roman" w:hAnsi="Times New Roman"/>
          <w:color w:val="000000" w:themeColor="text1"/>
          <w:szCs w:val="24"/>
        </w:rPr>
        <w:t xml:space="preserve">„Wer die Vorteile von Wildbret kennt, ist schnell überzeugt: Wildbret ist ein sehr hochwertiges, vitamin- und nährstoffreiches Fleisch, das viel Eiweiß enthält und nur einen </w:t>
      </w:r>
      <w:r w:rsidRPr="00E9157B">
        <w:rPr>
          <w:rFonts w:ascii="Times New Roman" w:hAnsi="Times New Roman"/>
          <w:color w:val="000000" w:themeColor="text1"/>
          <w:szCs w:val="24"/>
        </w:rPr>
        <w:lastRenderedPageBreak/>
        <w:t>geringen Fettanteil hat. Außerdem unterliegen die Tiere keinem Schlacht- und Transportstress, da sie in ihrer natürlichen Umgebung erlegt werden“</w:t>
      </w:r>
      <w:r w:rsidR="003106CF">
        <w:rPr>
          <w:rFonts w:ascii="Times New Roman" w:hAnsi="Times New Roman"/>
          <w:color w:val="000000" w:themeColor="text1"/>
          <w:szCs w:val="24"/>
        </w:rPr>
        <w:t>,</w:t>
      </w:r>
      <w:r w:rsidRPr="00E9157B">
        <w:rPr>
          <w:rFonts w:ascii="Times New Roman" w:hAnsi="Times New Roman"/>
          <w:color w:val="000000" w:themeColor="text1"/>
          <w:szCs w:val="24"/>
        </w:rPr>
        <w:t xml:space="preserve"> so </w:t>
      </w:r>
      <w:r w:rsidR="00170470">
        <w:rPr>
          <w:rFonts w:ascii="Times New Roman" w:hAnsi="Times New Roman"/>
          <w:color w:val="000000" w:themeColor="text1"/>
          <w:szCs w:val="24"/>
        </w:rPr>
        <w:t>Grassmann</w:t>
      </w:r>
      <w:r w:rsidRPr="00E9157B">
        <w:rPr>
          <w:rFonts w:ascii="Times New Roman" w:hAnsi="Times New Roman"/>
          <w:color w:val="000000" w:themeColor="text1"/>
          <w:szCs w:val="24"/>
        </w:rPr>
        <w:t>.</w:t>
      </w:r>
    </w:p>
    <w:p w14:paraId="6379903C" w14:textId="77777777" w:rsidR="00DF152B" w:rsidRPr="00E9157B" w:rsidRDefault="00DF152B" w:rsidP="00E9157B">
      <w:pPr>
        <w:pStyle w:val="Textkrper2"/>
        <w:spacing w:line="276" w:lineRule="auto"/>
        <w:rPr>
          <w:rFonts w:ascii="Times New Roman" w:hAnsi="Times New Roman"/>
          <w:color w:val="000000" w:themeColor="text1"/>
          <w:szCs w:val="24"/>
        </w:rPr>
      </w:pPr>
    </w:p>
    <w:p w14:paraId="3E815E6A" w14:textId="524E1AE3" w:rsidR="00DF152B" w:rsidRPr="00E9157B" w:rsidRDefault="00DF152B"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„Das Fleisch von Wildschwein, Reh- und Rotwild aus dem heimischen Wald gilt als natürliches und regionaltypisches Lebensmittel, weil es im Gegensatz zu den Nutztieren des Menschen in seiner natürlichen Umwelt lebt. Eine artgerechtere Unterbringung als die Natur selbst, gibt es nicht. Und das schmeckt man“</w:t>
      </w:r>
      <w:r w:rsidR="003106CF">
        <w:rPr>
          <w:rFonts w:ascii="Times New Roman" w:hAnsi="Times New Roman"/>
          <w:color w:val="000000" w:themeColor="text1"/>
          <w:szCs w:val="24"/>
        </w:rPr>
        <w:t>,</w:t>
      </w:r>
      <w:r w:rsidRPr="00E9157B">
        <w:rPr>
          <w:rFonts w:ascii="Times New Roman" w:hAnsi="Times New Roman"/>
          <w:color w:val="000000" w:themeColor="text1"/>
          <w:szCs w:val="24"/>
        </w:rPr>
        <w:t xml:space="preserve"> so Landrat Dr. Fritz Brechtel</w:t>
      </w:r>
      <w:r w:rsidR="003106CF">
        <w:rPr>
          <w:rFonts w:ascii="Times New Roman" w:hAnsi="Times New Roman"/>
          <w:color w:val="000000" w:themeColor="text1"/>
          <w:szCs w:val="24"/>
        </w:rPr>
        <w:t xml:space="preserve"> (GER)</w:t>
      </w:r>
      <w:r w:rsidRPr="00E9157B">
        <w:rPr>
          <w:rFonts w:ascii="Times New Roman" w:hAnsi="Times New Roman"/>
          <w:color w:val="000000" w:themeColor="text1"/>
          <w:szCs w:val="24"/>
        </w:rPr>
        <w:t>.</w:t>
      </w:r>
    </w:p>
    <w:p w14:paraId="499F3233" w14:textId="2AD813EE" w:rsidR="00DF152B" w:rsidRPr="00E9157B" w:rsidRDefault="00DF152B"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 xml:space="preserve"> </w:t>
      </w:r>
    </w:p>
    <w:p w14:paraId="19CA2704" w14:textId="742454B9" w:rsidR="00003401" w:rsidRPr="00E9157B" w:rsidRDefault="00003401"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„Rein statistisch gesehen, gönnen sich die Bundesbürger</w:t>
      </w:r>
      <w:r w:rsidR="00327D10">
        <w:rPr>
          <w:rFonts w:ascii="Times New Roman" w:hAnsi="Times New Roman"/>
          <w:color w:val="000000" w:themeColor="text1"/>
          <w:szCs w:val="24"/>
        </w:rPr>
        <w:t xml:space="preserve">innen und Bürger </w:t>
      </w:r>
      <w:r w:rsidRPr="00E9157B">
        <w:rPr>
          <w:rFonts w:ascii="Times New Roman" w:hAnsi="Times New Roman"/>
          <w:color w:val="000000" w:themeColor="text1"/>
          <w:szCs w:val="24"/>
        </w:rPr>
        <w:t>nur zwei Wildmahlzeiten pro Jahr – das sind rund 450 Gramm pro Kopf</w:t>
      </w:r>
      <w:r w:rsidR="00607295">
        <w:rPr>
          <w:rFonts w:ascii="Times New Roman" w:hAnsi="Times New Roman"/>
          <w:color w:val="000000" w:themeColor="text1"/>
          <w:szCs w:val="24"/>
        </w:rPr>
        <w:t>“</w:t>
      </w:r>
      <w:r w:rsidR="004F5B52">
        <w:rPr>
          <w:rFonts w:ascii="Times New Roman" w:hAnsi="Times New Roman"/>
          <w:color w:val="000000" w:themeColor="text1"/>
          <w:szCs w:val="24"/>
        </w:rPr>
        <w:t xml:space="preserve">, </w:t>
      </w:r>
      <w:r w:rsidRPr="00E9157B">
        <w:rPr>
          <w:rFonts w:ascii="Times New Roman" w:hAnsi="Times New Roman"/>
          <w:color w:val="000000" w:themeColor="text1"/>
          <w:szCs w:val="24"/>
        </w:rPr>
        <w:t>zitiert</w:t>
      </w:r>
      <w:r w:rsidR="000B573B">
        <w:rPr>
          <w:rFonts w:ascii="Times New Roman" w:hAnsi="Times New Roman"/>
          <w:color w:val="FF0000"/>
          <w:szCs w:val="24"/>
        </w:rPr>
        <w:t xml:space="preserve"> </w:t>
      </w:r>
      <w:r w:rsidR="000B573B" w:rsidRPr="000B573B">
        <w:rPr>
          <w:rFonts w:ascii="Times New Roman" w:hAnsi="Times New Roman"/>
          <w:color w:val="000000" w:themeColor="text1"/>
          <w:szCs w:val="24"/>
        </w:rPr>
        <w:t>Landrat Dietmar Seefeldt (SÜW)</w:t>
      </w:r>
      <w:r w:rsidR="00DF152B" w:rsidRPr="00E9157B">
        <w:rPr>
          <w:rFonts w:ascii="Times New Roman" w:hAnsi="Times New Roman"/>
          <w:color w:val="000000" w:themeColor="text1"/>
          <w:szCs w:val="24"/>
        </w:rPr>
        <w:t>,</w:t>
      </w:r>
      <w:r w:rsidRPr="00E9157B">
        <w:rPr>
          <w:rFonts w:ascii="Times New Roman" w:hAnsi="Times New Roman"/>
          <w:color w:val="000000" w:themeColor="text1"/>
          <w:szCs w:val="24"/>
        </w:rPr>
        <w:t xml:space="preserve"> eine Statistik des Bundeszentrums für Ernährung, Bonn. </w:t>
      </w:r>
      <w:r w:rsidR="001077BA" w:rsidRPr="00E9157B">
        <w:rPr>
          <w:rFonts w:ascii="Times New Roman" w:hAnsi="Times New Roman"/>
          <w:color w:val="000000" w:themeColor="text1"/>
          <w:szCs w:val="24"/>
        </w:rPr>
        <w:t>„</w:t>
      </w:r>
      <w:r w:rsidRPr="00E9157B">
        <w:rPr>
          <w:rFonts w:ascii="Times New Roman" w:hAnsi="Times New Roman"/>
          <w:color w:val="000000" w:themeColor="text1"/>
          <w:szCs w:val="24"/>
        </w:rPr>
        <w:t xml:space="preserve">In </w:t>
      </w:r>
      <w:proofErr w:type="gramStart"/>
      <w:r w:rsidRPr="00E9157B">
        <w:rPr>
          <w:rFonts w:ascii="Times New Roman" w:hAnsi="Times New Roman"/>
          <w:color w:val="000000" w:themeColor="text1"/>
          <w:szCs w:val="24"/>
        </w:rPr>
        <w:t>der Südpfalz</w:t>
      </w:r>
      <w:proofErr w:type="gramEnd"/>
      <w:r w:rsidRPr="00E9157B">
        <w:rPr>
          <w:rFonts w:ascii="Times New Roman" w:hAnsi="Times New Roman"/>
          <w:color w:val="000000" w:themeColor="text1"/>
          <w:szCs w:val="24"/>
        </w:rPr>
        <w:t xml:space="preserve"> </w:t>
      </w:r>
      <w:r w:rsidR="00DF152B" w:rsidRPr="00E9157B">
        <w:rPr>
          <w:rFonts w:ascii="Times New Roman" w:hAnsi="Times New Roman"/>
          <w:color w:val="000000" w:themeColor="text1"/>
          <w:szCs w:val="24"/>
        </w:rPr>
        <w:t xml:space="preserve">ist </w:t>
      </w:r>
      <w:r w:rsidRPr="00E9157B">
        <w:rPr>
          <w:rFonts w:ascii="Times New Roman" w:hAnsi="Times New Roman"/>
          <w:color w:val="000000" w:themeColor="text1"/>
          <w:szCs w:val="24"/>
        </w:rPr>
        <w:t xml:space="preserve">diese Zahl vermutlich deutlich höher, weil </w:t>
      </w:r>
      <w:r w:rsidR="00DC0C85" w:rsidRPr="00E9157B">
        <w:rPr>
          <w:rFonts w:ascii="Times New Roman" w:hAnsi="Times New Roman"/>
          <w:color w:val="000000" w:themeColor="text1"/>
          <w:szCs w:val="24"/>
        </w:rPr>
        <w:t>unsere Tourismusvereine</w:t>
      </w:r>
      <w:r w:rsidRPr="00E9157B">
        <w:rPr>
          <w:rFonts w:ascii="Times New Roman" w:hAnsi="Times New Roman"/>
          <w:color w:val="000000" w:themeColor="text1"/>
          <w:szCs w:val="24"/>
        </w:rPr>
        <w:t xml:space="preserve"> schon seit einigen Jahren daran arbeiten, </w:t>
      </w:r>
      <w:r w:rsidR="00DC0C85" w:rsidRPr="00E9157B">
        <w:rPr>
          <w:rFonts w:ascii="Times New Roman" w:hAnsi="Times New Roman"/>
          <w:color w:val="000000" w:themeColor="text1"/>
          <w:szCs w:val="24"/>
        </w:rPr>
        <w:t xml:space="preserve">Einheimische und Gäste </w:t>
      </w:r>
      <w:r w:rsidRPr="00E9157B">
        <w:rPr>
          <w:rFonts w:ascii="Times New Roman" w:hAnsi="Times New Roman"/>
          <w:color w:val="000000" w:themeColor="text1"/>
          <w:szCs w:val="24"/>
        </w:rPr>
        <w:t xml:space="preserve">mit </w:t>
      </w:r>
      <w:r w:rsidR="001077BA" w:rsidRPr="00E9157B">
        <w:rPr>
          <w:rFonts w:ascii="Times New Roman" w:hAnsi="Times New Roman"/>
          <w:color w:val="000000" w:themeColor="text1"/>
          <w:szCs w:val="24"/>
        </w:rPr>
        <w:t xml:space="preserve">den </w:t>
      </w:r>
      <w:r w:rsidR="003106CF">
        <w:rPr>
          <w:rFonts w:ascii="Times New Roman" w:hAnsi="Times New Roman"/>
          <w:color w:val="000000" w:themeColor="text1"/>
          <w:szCs w:val="24"/>
        </w:rPr>
        <w:t>`</w:t>
      </w:r>
      <w:r w:rsidR="001077BA" w:rsidRPr="00E9157B">
        <w:rPr>
          <w:rFonts w:ascii="Times New Roman" w:hAnsi="Times New Roman"/>
          <w:color w:val="000000" w:themeColor="text1"/>
          <w:szCs w:val="24"/>
        </w:rPr>
        <w:t>Wildwochen Südpfalz</w:t>
      </w:r>
      <w:r w:rsidR="003106CF">
        <w:rPr>
          <w:rFonts w:ascii="Times New Roman" w:hAnsi="Times New Roman"/>
          <w:color w:val="000000" w:themeColor="text1"/>
          <w:szCs w:val="24"/>
        </w:rPr>
        <w:t>´</w:t>
      </w:r>
      <w:r w:rsidR="003E09CA" w:rsidRPr="00E9157B">
        <w:rPr>
          <w:rFonts w:ascii="Times New Roman" w:hAnsi="Times New Roman"/>
          <w:color w:val="000000" w:themeColor="text1"/>
          <w:szCs w:val="24"/>
        </w:rPr>
        <w:t xml:space="preserve"> </w:t>
      </w:r>
      <w:r w:rsidR="001077BA" w:rsidRPr="00E9157B">
        <w:rPr>
          <w:rFonts w:ascii="Times New Roman" w:hAnsi="Times New Roman"/>
          <w:color w:val="000000" w:themeColor="text1"/>
          <w:szCs w:val="24"/>
        </w:rPr>
        <w:t xml:space="preserve">für Wild aus heimischer Jagd </w:t>
      </w:r>
      <w:r w:rsidRPr="00E9157B">
        <w:rPr>
          <w:rFonts w:ascii="Times New Roman" w:hAnsi="Times New Roman"/>
          <w:color w:val="000000" w:themeColor="text1"/>
          <w:szCs w:val="24"/>
        </w:rPr>
        <w:t xml:space="preserve">zu </w:t>
      </w:r>
      <w:r w:rsidR="001077BA" w:rsidRPr="00E9157B">
        <w:rPr>
          <w:rFonts w:ascii="Times New Roman" w:hAnsi="Times New Roman"/>
          <w:color w:val="000000" w:themeColor="text1"/>
          <w:szCs w:val="24"/>
        </w:rPr>
        <w:t>begeistern“, erklärt</w:t>
      </w:r>
      <w:r w:rsidR="00AD5D02" w:rsidRPr="00E9157B">
        <w:rPr>
          <w:rFonts w:ascii="Times New Roman" w:hAnsi="Times New Roman"/>
          <w:color w:val="000000" w:themeColor="text1"/>
          <w:szCs w:val="24"/>
        </w:rPr>
        <w:t xml:space="preserve"> </w:t>
      </w:r>
      <w:r w:rsidRPr="00E9157B">
        <w:rPr>
          <w:rFonts w:ascii="Times New Roman" w:hAnsi="Times New Roman"/>
          <w:color w:val="000000" w:themeColor="text1"/>
          <w:szCs w:val="24"/>
        </w:rPr>
        <w:t xml:space="preserve">er. </w:t>
      </w:r>
    </w:p>
    <w:p w14:paraId="2724049D" w14:textId="77777777" w:rsidR="00DC0C85" w:rsidRPr="00E9157B" w:rsidRDefault="00DC0C85" w:rsidP="00E9157B">
      <w:pPr>
        <w:pStyle w:val="Textkrper2"/>
        <w:spacing w:line="276" w:lineRule="auto"/>
        <w:rPr>
          <w:rFonts w:ascii="Times New Roman" w:hAnsi="Times New Roman"/>
          <w:color w:val="000000" w:themeColor="text1"/>
          <w:szCs w:val="24"/>
        </w:rPr>
      </w:pPr>
    </w:p>
    <w:p w14:paraId="0817A9C5" w14:textId="49B2A0BB" w:rsidR="00DC0C85" w:rsidRPr="00E9157B" w:rsidRDefault="00DC0C85"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 xml:space="preserve">Das unterstreicht auch Klaus Walter, der als Vorsitzender der Kreisgruppe Südliche Weinstraße des Landesjagdverbandes rund 600 Jäger vertritt, die wegen der Wildwochen eine gesteigerte Nachfrage nach Wildfleisch aus der Gastronomie erfahren. „Nichts motiviert uns Jäger mehr, als zu wissen, dass unser Wildfleisch von Gastronomen und Verbrauchern gut angenommen wird und als leckeres Wildgericht auf dem Teller landet.“ </w:t>
      </w:r>
    </w:p>
    <w:p w14:paraId="209CADA6" w14:textId="77777777" w:rsidR="00DF152B" w:rsidRPr="00E9157B" w:rsidRDefault="00DF152B" w:rsidP="00E9157B">
      <w:pPr>
        <w:pStyle w:val="Textkrper2"/>
        <w:spacing w:line="276" w:lineRule="auto"/>
        <w:rPr>
          <w:rFonts w:ascii="Times New Roman" w:hAnsi="Times New Roman"/>
          <w:color w:val="000000" w:themeColor="text1"/>
          <w:szCs w:val="24"/>
        </w:rPr>
      </w:pPr>
    </w:p>
    <w:p w14:paraId="1FEDCEC1" w14:textId="1B249282" w:rsidR="00DF152B" w:rsidRPr="00E9157B" w:rsidRDefault="003F7E63" w:rsidP="00E9157B">
      <w:pPr>
        <w:pStyle w:val="Textkrper2"/>
        <w:spacing w:line="276" w:lineRule="auto"/>
        <w:rPr>
          <w:rFonts w:ascii="Times New Roman" w:hAnsi="Times New Roman"/>
          <w:color w:val="000000" w:themeColor="text1"/>
          <w:szCs w:val="24"/>
        </w:rPr>
      </w:pPr>
      <w:r>
        <w:rPr>
          <w:rFonts w:ascii="Times New Roman" w:hAnsi="Times New Roman"/>
          <w:color w:val="000000" w:themeColor="text1"/>
          <w:szCs w:val="24"/>
        </w:rPr>
        <w:t xml:space="preserve">Stefan Asam, Direktor der Zentralstelle der Forstverwaltung </w:t>
      </w:r>
      <w:r w:rsidR="00185674" w:rsidRPr="00E9157B">
        <w:rPr>
          <w:rFonts w:ascii="Times New Roman" w:hAnsi="Times New Roman"/>
          <w:color w:val="000000" w:themeColor="text1"/>
          <w:szCs w:val="24"/>
        </w:rPr>
        <w:t xml:space="preserve">berichtet, dass </w:t>
      </w:r>
      <w:r w:rsidR="00DF152B" w:rsidRPr="00E9157B">
        <w:rPr>
          <w:rFonts w:ascii="Times New Roman" w:hAnsi="Times New Roman"/>
          <w:color w:val="000000" w:themeColor="text1"/>
          <w:szCs w:val="24"/>
        </w:rPr>
        <w:t xml:space="preserve">Verbraucher </w:t>
      </w:r>
      <w:r w:rsidR="00185674" w:rsidRPr="00E9157B">
        <w:rPr>
          <w:rFonts w:ascii="Times New Roman" w:hAnsi="Times New Roman"/>
          <w:color w:val="000000" w:themeColor="text1"/>
          <w:szCs w:val="24"/>
        </w:rPr>
        <w:t>d</w:t>
      </w:r>
      <w:r w:rsidR="00E147CA" w:rsidRPr="00E9157B">
        <w:rPr>
          <w:rFonts w:ascii="Times New Roman" w:hAnsi="Times New Roman"/>
          <w:color w:val="000000" w:themeColor="text1"/>
          <w:szCs w:val="24"/>
        </w:rPr>
        <w:t xml:space="preserve">urch den Verzehr von Wild </w:t>
      </w:r>
      <w:r>
        <w:rPr>
          <w:rFonts w:ascii="Times New Roman" w:hAnsi="Times New Roman"/>
          <w:color w:val="000000" w:themeColor="text1"/>
          <w:szCs w:val="24"/>
        </w:rPr>
        <w:t xml:space="preserve">auch </w:t>
      </w:r>
      <w:r w:rsidR="00E147CA" w:rsidRPr="00E9157B">
        <w:rPr>
          <w:rFonts w:ascii="Times New Roman" w:hAnsi="Times New Roman"/>
          <w:color w:val="000000" w:themeColor="text1"/>
          <w:szCs w:val="24"/>
        </w:rPr>
        <w:t>einen Beitrag zum Klimaschutz leisten. Dies hängt mit der Vermeidung von Treibhausgasen bei der Futtermittelgewinnung, der Tierhaltung und dem -transport sowie mit der Entsorgungsproblematik von Gülle zusammen. Eine insgesamt fleischreduzierte Ernährung und der Ersatz von Produkten aus konventioneller Tierhaltung durch Wildfleisch helfen dem Klima signifikant.</w:t>
      </w:r>
      <w:r w:rsidR="00185674" w:rsidRPr="00E9157B">
        <w:rPr>
          <w:rFonts w:ascii="Times New Roman" w:hAnsi="Times New Roman"/>
          <w:color w:val="000000" w:themeColor="text1"/>
          <w:szCs w:val="24"/>
        </w:rPr>
        <w:t xml:space="preserve"> </w:t>
      </w:r>
    </w:p>
    <w:p w14:paraId="53CF902F" w14:textId="77777777" w:rsidR="00185674" w:rsidRPr="00E9157B" w:rsidRDefault="00185674" w:rsidP="00E9157B">
      <w:pPr>
        <w:pStyle w:val="Textkrper2"/>
        <w:spacing w:line="276" w:lineRule="auto"/>
        <w:rPr>
          <w:rFonts w:ascii="Times New Roman" w:hAnsi="Times New Roman"/>
          <w:color w:val="000000" w:themeColor="text1"/>
          <w:szCs w:val="24"/>
        </w:rPr>
      </w:pPr>
    </w:p>
    <w:p w14:paraId="47272C15" w14:textId="77777777" w:rsidR="00DF152B" w:rsidRPr="00E9157B" w:rsidRDefault="00DF152B" w:rsidP="00E9157B">
      <w:pPr>
        <w:pStyle w:val="Textkrper2"/>
        <w:spacing w:line="276" w:lineRule="auto"/>
        <w:rPr>
          <w:rFonts w:ascii="Times New Roman" w:hAnsi="Times New Roman"/>
          <w:b/>
          <w:bCs/>
          <w:color w:val="000000" w:themeColor="text1"/>
          <w:szCs w:val="24"/>
        </w:rPr>
      </w:pPr>
      <w:r w:rsidRPr="00E9157B">
        <w:rPr>
          <w:rFonts w:ascii="Times New Roman" w:hAnsi="Times New Roman"/>
          <w:b/>
          <w:bCs/>
          <w:color w:val="000000" w:themeColor="text1"/>
          <w:szCs w:val="24"/>
        </w:rPr>
        <w:t xml:space="preserve">Ein paar spannende Informationen zu Wildfleisch: </w:t>
      </w:r>
    </w:p>
    <w:p w14:paraId="5646B66C" w14:textId="500BC4D8" w:rsidR="00DF152B" w:rsidRDefault="00E147CA"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 xml:space="preserve">Wildbret gilt nach wie vor als Delikatesse. Das Fleisch punktet nicht nur beim Geschmack, sondern überzeugt auch mit tiergerechter Haltung und den Nährwerten. Das Fleisch ist überwiegend fettarm, kernig in seiner Struktur und hat einen feinaromatischen Geschmack. Aufgrund des hohen Bewegungsgrads der Tiere hat es nur wenig Fett, was dazu noch zu über 60 Prozent aus mehrfach ungesättigten Fettsäuren besteht. </w:t>
      </w:r>
    </w:p>
    <w:p w14:paraId="6E8B6F61" w14:textId="77777777" w:rsidR="00E9157B" w:rsidRPr="00E9157B" w:rsidRDefault="00E9157B" w:rsidP="00E9157B">
      <w:pPr>
        <w:pStyle w:val="Textkrper2"/>
        <w:spacing w:line="276" w:lineRule="auto"/>
        <w:rPr>
          <w:rFonts w:ascii="Times New Roman" w:hAnsi="Times New Roman"/>
          <w:color w:val="000000" w:themeColor="text1"/>
          <w:szCs w:val="24"/>
        </w:rPr>
      </w:pPr>
    </w:p>
    <w:p w14:paraId="2CFE8464" w14:textId="763CBF11" w:rsidR="00DF152B" w:rsidRDefault="00E147CA"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t xml:space="preserve">Die Gewinnung von Wildbret unterliegt genauso wie die klassische Fleischproduktion den strengen Vorgaben nach dem EU-Hygienerecht. Im Staatswald des Landes Rheinland-Pfalz ist zudem die Verwendung bleifreier Munition bei der Jagdausübung Pflicht. </w:t>
      </w:r>
      <w:r w:rsidR="00DF152B" w:rsidRPr="00E9157B">
        <w:rPr>
          <w:rFonts w:ascii="Times New Roman" w:hAnsi="Times New Roman"/>
          <w:color w:val="000000" w:themeColor="text1"/>
          <w:szCs w:val="24"/>
        </w:rPr>
        <w:t>Beim Wildschwein kommt überdies nur Fleisch in den Verkauf, das auf Trichinen untersucht ist und dessen Strahlenbelastung unterhalb des gesetzlichen Schwellenwertes liegt. Als „</w:t>
      </w:r>
      <w:proofErr w:type="spellStart"/>
      <w:r w:rsidR="00DF152B" w:rsidRPr="00E9157B">
        <w:rPr>
          <w:rFonts w:ascii="Times New Roman" w:hAnsi="Times New Roman"/>
          <w:color w:val="000000" w:themeColor="text1"/>
          <w:szCs w:val="24"/>
        </w:rPr>
        <w:t>bio</w:t>
      </w:r>
      <w:proofErr w:type="spellEnd"/>
      <w:r w:rsidR="00DF152B" w:rsidRPr="00E9157B">
        <w:rPr>
          <w:rFonts w:ascii="Times New Roman" w:hAnsi="Times New Roman"/>
          <w:color w:val="000000" w:themeColor="text1"/>
          <w:szCs w:val="24"/>
        </w:rPr>
        <w:t xml:space="preserve">“ darf Fleisch von Wildschweinen und Co. übrigens nur dann gekennzeichnet werden, wenn es aus Gatter- und damit aus Nutztierhaltung stammt. </w:t>
      </w:r>
    </w:p>
    <w:p w14:paraId="137ADF7F" w14:textId="77777777" w:rsidR="00E9157B" w:rsidRPr="00E9157B" w:rsidRDefault="00E9157B" w:rsidP="00E9157B">
      <w:pPr>
        <w:pStyle w:val="Textkrper2"/>
        <w:spacing w:line="276" w:lineRule="auto"/>
        <w:rPr>
          <w:rFonts w:ascii="Times New Roman" w:hAnsi="Times New Roman"/>
          <w:color w:val="000000" w:themeColor="text1"/>
          <w:szCs w:val="24"/>
        </w:rPr>
      </w:pPr>
    </w:p>
    <w:p w14:paraId="297971E8" w14:textId="77E86CA9" w:rsidR="00E147CA" w:rsidRPr="00E9157B" w:rsidRDefault="00E147CA" w:rsidP="00E9157B">
      <w:pPr>
        <w:pStyle w:val="Textkrper2"/>
        <w:spacing w:line="276" w:lineRule="auto"/>
        <w:rPr>
          <w:rFonts w:ascii="Times New Roman" w:hAnsi="Times New Roman"/>
          <w:color w:val="000000" w:themeColor="text1"/>
          <w:szCs w:val="24"/>
        </w:rPr>
      </w:pPr>
      <w:r w:rsidRPr="00E9157B">
        <w:rPr>
          <w:rFonts w:ascii="Times New Roman" w:hAnsi="Times New Roman"/>
          <w:color w:val="000000" w:themeColor="text1"/>
          <w:szCs w:val="24"/>
        </w:rPr>
        <w:lastRenderedPageBreak/>
        <w:t>Theoretisch ist Wild Saisonware, denn für viele Tiere sind bestimmte Schonzeiten festgelegt. Tatsächlich aber ist auch heimisches Wildbret das ganz</w:t>
      </w:r>
      <w:r w:rsidR="003106CF">
        <w:rPr>
          <w:rFonts w:ascii="Times New Roman" w:hAnsi="Times New Roman"/>
          <w:color w:val="000000" w:themeColor="text1"/>
          <w:szCs w:val="24"/>
        </w:rPr>
        <w:t>e</w:t>
      </w:r>
      <w:r w:rsidRPr="00E9157B">
        <w:rPr>
          <w:rFonts w:ascii="Times New Roman" w:hAnsi="Times New Roman"/>
          <w:color w:val="000000" w:themeColor="text1"/>
          <w:szCs w:val="24"/>
        </w:rPr>
        <w:t xml:space="preserve"> Jahr über als Tiefkühlware erhältlich. Aus gesundheitlichen und hygienischen Gründen sollte Wild nicht roh oder rosa angebraten gegessen werden. Das Fleisch ist so lange zu erhitzen, bis die Kerntemperatur für mindestens zwei Minuten 70 Grad Celsius oder mehr erreicht hat, um möglicherweise vorhandene Krankheitserreger abzutöten.</w:t>
      </w:r>
    </w:p>
    <w:p w14:paraId="69C6AC38" w14:textId="77777777" w:rsidR="00E147CA" w:rsidRPr="00E9157B" w:rsidRDefault="00E147CA" w:rsidP="00E9157B">
      <w:pPr>
        <w:pStyle w:val="Textkrper2"/>
        <w:spacing w:line="276" w:lineRule="auto"/>
        <w:rPr>
          <w:rFonts w:ascii="Times New Roman" w:hAnsi="Times New Roman"/>
          <w:color w:val="000000" w:themeColor="text1"/>
          <w:szCs w:val="24"/>
        </w:rPr>
      </w:pPr>
    </w:p>
    <w:p w14:paraId="5EDD987C" w14:textId="78B1DCE0" w:rsidR="001077BA" w:rsidRPr="00E9157B" w:rsidRDefault="001077BA" w:rsidP="00E9157B">
      <w:pPr>
        <w:spacing w:line="276" w:lineRule="auto"/>
        <w:outlineLvl w:val="0"/>
        <w:rPr>
          <w:rFonts w:ascii="Times New Roman" w:hAnsi="Times New Roman"/>
          <w:color w:val="FF0000"/>
          <w:szCs w:val="24"/>
        </w:rPr>
      </w:pPr>
      <w:r w:rsidRPr="00E9157B">
        <w:rPr>
          <w:rFonts w:ascii="Times New Roman" w:hAnsi="Times New Roman"/>
          <w:bCs/>
          <w:szCs w:val="24"/>
        </w:rPr>
        <w:t xml:space="preserve">Nähere Infos zu den </w:t>
      </w:r>
      <w:r w:rsidR="00E9157B" w:rsidRPr="00E9157B">
        <w:rPr>
          <w:rFonts w:ascii="Times New Roman" w:hAnsi="Times New Roman"/>
          <w:bCs/>
          <w:szCs w:val="24"/>
        </w:rPr>
        <w:t xml:space="preserve">an den </w:t>
      </w:r>
      <w:r w:rsidR="003106CF">
        <w:rPr>
          <w:rFonts w:ascii="Times New Roman" w:hAnsi="Times New Roman"/>
          <w:bCs/>
          <w:szCs w:val="24"/>
        </w:rPr>
        <w:t>`</w:t>
      </w:r>
      <w:r w:rsidR="00E9157B" w:rsidRPr="00E9157B">
        <w:rPr>
          <w:rFonts w:ascii="Times New Roman" w:hAnsi="Times New Roman"/>
          <w:bCs/>
          <w:szCs w:val="24"/>
        </w:rPr>
        <w:t>Wilden Wochen</w:t>
      </w:r>
      <w:r w:rsidR="003106CF">
        <w:rPr>
          <w:rFonts w:ascii="Times New Roman" w:hAnsi="Times New Roman"/>
          <w:bCs/>
          <w:szCs w:val="24"/>
        </w:rPr>
        <w:t>´</w:t>
      </w:r>
      <w:r w:rsidR="00E9157B">
        <w:rPr>
          <w:rFonts w:ascii="Times New Roman" w:hAnsi="Times New Roman"/>
          <w:bCs/>
          <w:szCs w:val="24"/>
        </w:rPr>
        <w:t xml:space="preserve"> teilnehmenden </w:t>
      </w:r>
      <w:r w:rsidR="00E9157B" w:rsidRPr="00E9157B">
        <w:rPr>
          <w:rFonts w:ascii="Times New Roman" w:hAnsi="Times New Roman"/>
          <w:bCs/>
          <w:szCs w:val="24"/>
        </w:rPr>
        <w:t xml:space="preserve">Betrieben, </w:t>
      </w:r>
      <w:r w:rsidR="00E9157B">
        <w:rPr>
          <w:rFonts w:ascii="Times New Roman" w:hAnsi="Times New Roman"/>
          <w:bCs/>
          <w:szCs w:val="24"/>
        </w:rPr>
        <w:t>Bezugsadressen für Wildfleisch, Rezepte und Veranstaltungstermine</w:t>
      </w:r>
      <w:r w:rsidR="00E9157B" w:rsidRPr="00E9157B">
        <w:rPr>
          <w:rFonts w:ascii="Times New Roman" w:hAnsi="Times New Roman"/>
          <w:bCs/>
          <w:szCs w:val="24"/>
        </w:rPr>
        <w:t xml:space="preserve"> </w:t>
      </w:r>
      <w:r w:rsidRPr="00E9157B">
        <w:rPr>
          <w:rFonts w:ascii="Times New Roman" w:hAnsi="Times New Roman"/>
          <w:bCs/>
          <w:szCs w:val="24"/>
        </w:rPr>
        <w:t>finden Sie auf</w:t>
      </w:r>
      <w:r w:rsidRPr="00E9157B">
        <w:rPr>
          <w:rFonts w:ascii="Times New Roman" w:hAnsi="Times New Roman"/>
          <w:szCs w:val="24"/>
        </w:rPr>
        <w:t xml:space="preserve"> </w:t>
      </w:r>
      <w:r w:rsidRPr="00E9157B">
        <w:rPr>
          <w:rFonts w:ascii="Times New Roman" w:hAnsi="Times New Roman"/>
          <w:szCs w:val="24"/>
        </w:rPr>
        <w:br/>
      </w:r>
      <w:hyperlink r:id="rId14" w:history="1">
        <w:r w:rsidR="00C14F1F" w:rsidRPr="00E9157B">
          <w:rPr>
            <w:rStyle w:val="Hyperlink"/>
            <w:rFonts w:ascii="Times New Roman" w:hAnsi="Times New Roman"/>
            <w:szCs w:val="24"/>
          </w:rPr>
          <w:t>www.soschmecktdiesuedpfalz.de/wildewochen</w:t>
        </w:r>
      </w:hyperlink>
    </w:p>
    <w:p w14:paraId="762FC887" w14:textId="77777777" w:rsidR="001077BA" w:rsidRPr="00E9157B" w:rsidRDefault="001077BA" w:rsidP="001077BA">
      <w:pPr>
        <w:spacing w:line="360" w:lineRule="auto"/>
        <w:rPr>
          <w:rFonts w:ascii="Times New Roman" w:hAnsi="Times New Roman"/>
          <w:b/>
          <w:sz w:val="22"/>
          <w:szCs w:val="22"/>
        </w:rPr>
      </w:pPr>
    </w:p>
    <w:p w14:paraId="635B4638" w14:textId="77777777" w:rsidR="00185674" w:rsidRPr="00E9157B" w:rsidRDefault="00185674" w:rsidP="001077BA">
      <w:pPr>
        <w:autoSpaceDE w:val="0"/>
        <w:autoSpaceDN w:val="0"/>
        <w:adjustRightInd w:val="0"/>
        <w:rPr>
          <w:rFonts w:ascii="Times New Roman" w:hAnsi="Times New Roman"/>
          <w:b/>
          <w:sz w:val="22"/>
          <w:szCs w:val="22"/>
        </w:rPr>
      </w:pPr>
    </w:p>
    <w:p w14:paraId="597160F2" w14:textId="5CDB47B8" w:rsidR="001077BA" w:rsidRPr="00E9157B" w:rsidRDefault="001077BA" w:rsidP="001077BA">
      <w:pPr>
        <w:autoSpaceDE w:val="0"/>
        <w:autoSpaceDN w:val="0"/>
        <w:adjustRightInd w:val="0"/>
        <w:rPr>
          <w:rFonts w:ascii="Times New Roman" w:hAnsi="Times New Roman"/>
          <w:sz w:val="22"/>
          <w:szCs w:val="22"/>
        </w:rPr>
      </w:pPr>
      <w:r w:rsidRPr="00E9157B">
        <w:rPr>
          <w:rFonts w:ascii="Times New Roman" w:hAnsi="Times New Roman"/>
          <w:b/>
          <w:sz w:val="22"/>
          <w:szCs w:val="22"/>
        </w:rPr>
        <w:t>Hier gibt’s Wild aus der Region:</w:t>
      </w:r>
      <w:r w:rsidRPr="00E9157B">
        <w:rPr>
          <w:rFonts w:ascii="Times New Roman" w:hAnsi="Times New Roman"/>
          <w:sz w:val="22"/>
          <w:szCs w:val="22"/>
        </w:rPr>
        <w:t xml:space="preserve"> </w:t>
      </w:r>
    </w:p>
    <w:p w14:paraId="6DA10997" w14:textId="77777777" w:rsidR="001077BA" w:rsidRPr="00E9157B" w:rsidRDefault="001077BA" w:rsidP="001077BA">
      <w:pPr>
        <w:autoSpaceDE w:val="0"/>
        <w:autoSpaceDN w:val="0"/>
        <w:adjustRightInd w:val="0"/>
        <w:rPr>
          <w:rFonts w:ascii="Times New Roman" w:hAnsi="Times New Roman"/>
          <w:sz w:val="22"/>
          <w:szCs w:val="22"/>
        </w:rPr>
      </w:pPr>
    </w:p>
    <w:p w14:paraId="0E668A08"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Restaurant Kurhaus Trifels, Annweiler</w:t>
      </w:r>
    </w:p>
    <w:p w14:paraId="66BFD2E3"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Zur Alten Gerberei, Annweiler</w:t>
      </w:r>
    </w:p>
    <w:p w14:paraId="680A3198"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1A Die Kochschule, Bellheim</w:t>
      </w:r>
    </w:p>
    <w:p w14:paraId="21E394F4"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Ritterhof zur Rose, Burrweiler</w:t>
      </w:r>
    </w:p>
    <w:p w14:paraId="42934A61"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Restaurant Schneider, Dernbach</w:t>
      </w:r>
    </w:p>
    <w:p w14:paraId="2799327F"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Gaststätte Hahn, Dernbach</w:t>
      </w:r>
    </w:p>
    <w:p w14:paraId="2AAFE204"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Hotel Pfälzer Hof – Restaurant Garten Eden, Edenkoben</w:t>
      </w:r>
    </w:p>
    <w:p w14:paraId="3B330203"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 xml:space="preserve">Landgasthof </w:t>
      </w:r>
      <w:proofErr w:type="spellStart"/>
      <w:r w:rsidRPr="00E9157B">
        <w:rPr>
          <w:rFonts w:ascii="Times New Roman" w:hAnsi="Times New Roman"/>
          <w:sz w:val="22"/>
          <w:szCs w:val="22"/>
        </w:rPr>
        <w:t>Klosterstüb‘l</w:t>
      </w:r>
      <w:proofErr w:type="spellEnd"/>
      <w:r w:rsidRPr="00E9157B">
        <w:rPr>
          <w:rFonts w:ascii="Times New Roman" w:hAnsi="Times New Roman"/>
          <w:sz w:val="22"/>
          <w:szCs w:val="22"/>
        </w:rPr>
        <w:t xml:space="preserve">, </w:t>
      </w:r>
      <w:proofErr w:type="spellStart"/>
      <w:r w:rsidRPr="00E9157B">
        <w:rPr>
          <w:rFonts w:ascii="Times New Roman" w:hAnsi="Times New Roman"/>
          <w:sz w:val="22"/>
          <w:szCs w:val="22"/>
        </w:rPr>
        <w:t>Eußerthal</w:t>
      </w:r>
      <w:proofErr w:type="spellEnd"/>
    </w:p>
    <w:p w14:paraId="3F2D723E"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 xml:space="preserve">Birkenthaler Hof, </w:t>
      </w:r>
      <w:proofErr w:type="spellStart"/>
      <w:r w:rsidRPr="00E9157B">
        <w:rPr>
          <w:rFonts w:ascii="Times New Roman" w:hAnsi="Times New Roman"/>
          <w:sz w:val="22"/>
          <w:szCs w:val="22"/>
        </w:rPr>
        <w:t>Eußerthal</w:t>
      </w:r>
      <w:proofErr w:type="spellEnd"/>
    </w:p>
    <w:p w14:paraId="419EEDCB" w14:textId="77777777" w:rsidR="001B3244" w:rsidRPr="00E9157B" w:rsidRDefault="001B3244" w:rsidP="001B3244">
      <w:pPr>
        <w:pStyle w:val="Textkrper2"/>
        <w:numPr>
          <w:ilvl w:val="0"/>
          <w:numId w:val="1"/>
        </w:numPr>
        <w:spacing w:after="0" w:line="360" w:lineRule="auto"/>
        <w:rPr>
          <w:rFonts w:ascii="Times New Roman" w:hAnsi="Times New Roman"/>
          <w:sz w:val="22"/>
          <w:szCs w:val="22"/>
        </w:rPr>
      </w:pPr>
      <w:proofErr w:type="spellStart"/>
      <w:proofErr w:type="gramStart"/>
      <w:r w:rsidRPr="00E9157B">
        <w:rPr>
          <w:rFonts w:ascii="Times New Roman" w:hAnsi="Times New Roman"/>
          <w:sz w:val="22"/>
          <w:szCs w:val="22"/>
        </w:rPr>
        <w:t>Koch’s</w:t>
      </w:r>
      <w:proofErr w:type="spellEnd"/>
      <w:proofErr w:type="gramEnd"/>
      <w:r w:rsidRPr="00E9157B">
        <w:rPr>
          <w:rFonts w:ascii="Times New Roman" w:hAnsi="Times New Roman"/>
          <w:sz w:val="22"/>
          <w:szCs w:val="22"/>
        </w:rPr>
        <w:t xml:space="preserve"> Restaurant, Kandel</w:t>
      </w:r>
    </w:p>
    <w:p w14:paraId="3C1B8211"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Hotel zum Riesen, Kandel</w:t>
      </w:r>
    </w:p>
    <w:p w14:paraId="51410F35" w14:textId="77777777" w:rsidR="001B3244" w:rsidRPr="00E9157B" w:rsidRDefault="001B3244" w:rsidP="001B3244">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 xml:space="preserve">Stiftsgut </w:t>
      </w:r>
      <w:proofErr w:type="spellStart"/>
      <w:r w:rsidRPr="00E9157B">
        <w:rPr>
          <w:rFonts w:ascii="Times New Roman" w:hAnsi="Times New Roman"/>
          <w:sz w:val="22"/>
          <w:szCs w:val="22"/>
        </w:rPr>
        <w:t>Keysermühle</w:t>
      </w:r>
      <w:proofErr w:type="spellEnd"/>
      <w:r w:rsidRPr="00E9157B">
        <w:rPr>
          <w:rFonts w:ascii="Times New Roman" w:hAnsi="Times New Roman"/>
          <w:sz w:val="22"/>
          <w:szCs w:val="22"/>
        </w:rPr>
        <w:t>, Klingenmünster</w:t>
      </w:r>
    </w:p>
    <w:p w14:paraId="116925C6"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Brasserie Wein &amp; Dein im Parkhotel, Landau</w:t>
      </w:r>
    </w:p>
    <w:p w14:paraId="0CFEEF5C" w14:textId="51D1B505" w:rsidR="001B3244" w:rsidRPr="00E9157B" w:rsidRDefault="001B3244" w:rsidP="001077BA">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Restaurant Null 41 Par Terre, Landau</w:t>
      </w:r>
    </w:p>
    <w:p w14:paraId="3D49459B"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Hotel Restaurant Waldhaus Wilhelm, Maikammer</w:t>
      </w:r>
    </w:p>
    <w:p w14:paraId="12BE98DA"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proofErr w:type="spellStart"/>
      <w:r w:rsidRPr="00E9157B">
        <w:rPr>
          <w:rFonts w:ascii="Times New Roman" w:hAnsi="Times New Roman"/>
          <w:sz w:val="22"/>
          <w:szCs w:val="22"/>
        </w:rPr>
        <w:t>WeinRestaurant</w:t>
      </w:r>
      <w:proofErr w:type="spellEnd"/>
      <w:r w:rsidRPr="00E9157B">
        <w:rPr>
          <w:rFonts w:ascii="Times New Roman" w:hAnsi="Times New Roman"/>
          <w:sz w:val="22"/>
          <w:szCs w:val="22"/>
        </w:rPr>
        <w:t xml:space="preserve"> Fritz Walter, </w:t>
      </w:r>
      <w:proofErr w:type="spellStart"/>
      <w:r w:rsidRPr="00E9157B">
        <w:rPr>
          <w:rFonts w:ascii="Times New Roman" w:hAnsi="Times New Roman"/>
          <w:sz w:val="22"/>
          <w:szCs w:val="22"/>
        </w:rPr>
        <w:t>Niederhorbach</w:t>
      </w:r>
      <w:proofErr w:type="spellEnd"/>
      <w:r w:rsidRPr="00E9157B">
        <w:rPr>
          <w:rFonts w:ascii="Times New Roman" w:hAnsi="Times New Roman"/>
          <w:sz w:val="22"/>
          <w:szCs w:val="22"/>
        </w:rPr>
        <w:t xml:space="preserve"> </w:t>
      </w:r>
    </w:p>
    <w:p w14:paraId="5EED6359" w14:textId="5F852A8F"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 xml:space="preserve">Zum Bürstenbinder, </w:t>
      </w:r>
      <w:proofErr w:type="spellStart"/>
      <w:r w:rsidRPr="00E9157B">
        <w:rPr>
          <w:rFonts w:ascii="Times New Roman" w:hAnsi="Times New Roman"/>
          <w:sz w:val="22"/>
          <w:szCs w:val="22"/>
        </w:rPr>
        <w:t>Ramberg</w:t>
      </w:r>
      <w:proofErr w:type="spellEnd"/>
    </w:p>
    <w:p w14:paraId="751A59E8" w14:textId="32C73F90" w:rsidR="00CE0242" w:rsidRPr="00E9157B" w:rsidRDefault="00CE0242" w:rsidP="001077BA">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Gaststätte am Wild- und Wanderpark, Silz</w:t>
      </w:r>
    </w:p>
    <w:p w14:paraId="55E15443" w14:textId="77777777" w:rsidR="00CE0242" w:rsidRPr="00E9157B" w:rsidRDefault="00CE0242" w:rsidP="00CE0242">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Arens Hotel 327mNN, St. Martin</w:t>
      </w:r>
    </w:p>
    <w:p w14:paraId="3CF9F3F7" w14:textId="77777777" w:rsidR="004E693E" w:rsidRPr="00E9157B" w:rsidRDefault="004E693E" w:rsidP="004E693E">
      <w:pPr>
        <w:pStyle w:val="Textkrper2"/>
        <w:numPr>
          <w:ilvl w:val="0"/>
          <w:numId w:val="1"/>
        </w:numPr>
        <w:spacing w:after="0" w:line="360" w:lineRule="auto"/>
        <w:rPr>
          <w:rFonts w:ascii="Times New Roman" w:hAnsi="Times New Roman"/>
          <w:sz w:val="22"/>
          <w:szCs w:val="22"/>
        </w:rPr>
      </w:pPr>
      <w:r w:rsidRPr="00E9157B">
        <w:rPr>
          <w:rFonts w:ascii="Times New Roman" w:hAnsi="Times New Roman"/>
          <w:sz w:val="22"/>
          <w:szCs w:val="22"/>
        </w:rPr>
        <w:t>Hotel Restaurant Winzerhof, St. Martin</w:t>
      </w:r>
    </w:p>
    <w:p w14:paraId="4F81CC79" w14:textId="77777777" w:rsidR="004E693E" w:rsidRPr="00E9157B" w:rsidRDefault="004E693E" w:rsidP="004E693E">
      <w:pPr>
        <w:pStyle w:val="Textkrper2"/>
        <w:numPr>
          <w:ilvl w:val="0"/>
          <w:numId w:val="1"/>
        </w:numPr>
        <w:spacing w:after="0" w:line="360" w:lineRule="auto"/>
        <w:rPr>
          <w:rFonts w:ascii="Times New Roman" w:hAnsi="Times New Roman"/>
          <w:sz w:val="22"/>
          <w:szCs w:val="22"/>
          <w:lang w:val="en-US"/>
        </w:rPr>
      </w:pPr>
      <w:r w:rsidRPr="00E9157B">
        <w:rPr>
          <w:rFonts w:ascii="Times New Roman" w:hAnsi="Times New Roman"/>
          <w:sz w:val="22"/>
          <w:szCs w:val="22"/>
          <w:lang w:val="en-US"/>
        </w:rPr>
        <w:t xml:space="preserve">Restaurant </w:t>
      </w:r>
      <w:proofErr w:type="spellStart"/>
      <w:r w:rsidRPr="00E9157B">
        <w:rPr>
          <w:rFonts w:ascii="Times New Roman" w:hAnsi="Times New Roman"/>
          <w:sz w:val="22"/>
          <w:szCs w:val="22"/>
          <w:lang w:val="en-US"/>
        </w:rPr>
        <w:t>Consulat</w:t>
      </w:r>
      <w:proofErr w:type="spellEnd"/>
      <w:r w:rsidRPr="00E9157B">
        <w:rPr>
          <w:rFonts w:ascii="Times New Roman" w:hAnsi="Times New Roman"/>
          <w:sz w:val="22"/>
          <w:szCs w:val="22"/>
          <w:lang w:val="en-US"/>
        </w:rPr>
        <w:t xml:space="preserve"> des Weins, St. Martin</w:t>
      </w:r>
    </w:p>
    <w:p w14:paraId="159AE45F" w14:textId="77777777" w:rsidR="002316D1" w:rsidRDefault="00EA387D" w:rsidP="004E693E">
      <w:pPr>
        <w:pStyle w:val="Textkrper2"/>
        <w:numPr>
          <w:ilvl w:val="0"/>
          <w:numId w:val="1"/>
        </w:numPr>
        <w:spacing w:after="0" w:line="360" w:lineRule="auto"/>
        <w:rPr>
          <w:rFonts w:ascii="Times New Roman" w:hAnsi="Times New Roman"/>
          <w:szCs w:val="24"/>
        </w:rPr>
      </w:pPr>
      <w:r w:rsidRPr="00E9157B">
        <w:rPr>
          <w:rFonts w:ascii="Times New Roman" w:hAnsi="Times New Roman"/>
          <w:sz w:val="22"/>
          <w:szCs w:val="22"/>
        </w:rPr>
        <w:t>Zur Hofschänke, Winden</w:t>
      </w:r>
    </w:p>
    <w:p w14:paraId="7D432902" w14:textId="62B299FB" w:rsidR="001077BA" w:rsidRPr="00185674" w:rsidRDefault="002316D1" w:rsidP="00185674">
      <w:pPr>
        <w:spacing w:after="150" w:line="360" w:lineRule="auto"/>
        <w:rPr>
          <w:rFonts w:ascii="Calibri" w:hAnsi="Calibri"/>
          <w:sz w:val="21"/>
          <w:szCs w:val="21"/>
        </w:rPr>
      </w:pPr>
      <w:r>
        <w:rPr>
          <w:sz w:val="21"/>
          <w:szCs w:val="21"/>
        </w:rPr>
        <w:t> </w:t>
      </w:r>
      <w:r w:rsidR="00F064D0" w:rsidRPr="003139FA">
        <w:rPr>
          <w:b/>
          <w:noProof/>
          <w:sz w:val="18"/>
          <w:szCs w:val="18"/>
        </w:rPr>
        <w:drawing>
          <wp:anchor distT="0" distB="0" distL="114300" distR="114300" simplePos="0" relativeHeight="251658241" behindDoc="0" locked="0" layoutInCell="1" allowOverlap="1" wp14:anchorId="6462778E" wp14:editId="4189D04A">
            <wp:simplePos x="0" y="0"/>
            <wp:positionH relativeFrom="column">
              <wp:posOffset>5450840</wp:posOffset>
            </wp:positionH>
            <wp:positionV relativeFrom="paragraph">
              <wp:posOffset>150495</wp:posOffset>
            </wp:positionV>
            <wp:extent cx="1030605" cy="418465"/>
            <wp:effectExtent l="0" t="0" r="0" b="635"/>
            <wp:wrapNone/>
            <wp:docPr id="12" name="Grafik 12" descr="I:\3_Übergreifendes Verein\LOGOs\Aktuell SÜW\aktuelles Standardlogo\Schriftzug_schwarz auf Weiß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3_Übergreifendes Verein\LOGOs\Aktuell SÜW\aktuelles Standardlogo\Schriftzug_schwarz auf Weiß_300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060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92139" w14:textId="77777777" w:rsidR="001D159B" w:rsidRPr="001D159B" w:rsidRDefault="001D159B" w:rsidP="001D159B">
      <w:pPr>
        <w:pStyle w:val="Textkrper2"/>
        <w:spacing w:after="0" w:line="360" w:lineRule="auto"/>
        <w:outlineLvl w:val="0"/>
        <w:rPr>
          <w:rFonts w:ascii="Times New Roman" w:hAnsi="Times New Roman"/>
          <w:szCs w:val="24"/>
        </w:rPr>
      </w:pPr>
    </w:p>
    <w:p w14:paraId="4A4681FC" w14:textId="161010BC" w:rsidR="003139FA" w:rsidRPr="00D527C3" w:rsidRDefault="003139FA" w:rsidP="003139FA">
      <w:pPr>
        <w:ind w:left="-709"/>
        <w:rPr>
          <w:sz w:val="18"/>
          <w:szCs w:val="18"/>
        </w:rPr>
      </w:pPr>
      <w:r w:rsidRPr="003139FA">
        <w:rPr>
          <w:b/>
          <w:noProof/>
          <w:sz w:val="18"/>
          <w:szCs w:val="18"/>
        </w:rPr>
        <w:drawing>
          <wp:anchor distT="0" distB="0" distL="114300" distR="114300" simplePos="0" relativeHeight="251658242" behindDoc="0" locked="0" layoutInCell="1" allowOverlap="1" wp14:anchorId="584C4CD9" wp14:editId="022D168C">
            <wp:simplePos x="0" y="0"/>
            <wp:positionH relativeFrom="column">
              <wp:posOffset>5568950</wp:posOffset>
            </wp:positionH>
            <wp:positionV relativeFrom="paragraph">
              <wp:posOffset>115405</wp:posOffset>
            </wp:positionV>
            <wp:extent cx="883920" cy="435610"/>
            <wp:effectExtent l="0" t="0" r="0" b="2540"/>
            <wp:wrapThrough wrapText="bothSides">
              <wp:wrapPolygon edited="0">
                <wp:start x="0" y="0"/>
                <wp:lineTo x="0" y="20781"/>
                <wp:lineTo x="20948" y="20781"/>
                <wp:lineTo x="20948" y="0"/>
                <wp:lineTo x="0" y="0"/>
              </wp:wrapPolygon>
            </wp:wrapThrough>
            <wp:docPr id="11" name="Grafik 11" descr="I:\3_Übergreifendes Verein\LOGOs\Büros für Tourismus SÜW\Logos BFT\Landau Stadt\Logo Landau Sta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3_Übergreifendes Verein\LOGOs\Büros für Tourismus SÜW\Logos BFT\Landau Stadt\Logo Landau Stad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92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0CA" w:rsidRPr="00A60EFE">
        <w:rPr>
          <w:rFonts w:ascii="Times New Roman" w:hAnsi="Times New Roman"/>
          <w:b/>
          <w:bCs/>
          <w:sz w:val="20"/>
        </w:rPr>
        <w:t>Weitere Infos bei</w:t>
      </w:r>
      <w:r w:rsidR="000F591A" w:rsidRPr="00A60EFE">
        <w:rPr>
          <w:rFonts w:ascii="Times New Roman" w:hAnsi="Times New Roman"/>
          <w:b/>
          <w:bCs/>
          <w:sz w:val="20"/>
        </w:rPr>
        <w:t>:</w:t>
      </w:r>
      <w:r w:rsidR="001A70CA" w:rsidRPr="00A60EFE">
        <w:rPr>
          <w:rFonts w:ascii="Times New Roman" w:hAnsi="Times New Roman"/>
          <w:b/>
          <w:bCs/>
          <w:sz w:val="20"/>
        </w:rPr>
        <w:t xml:space="preserve"> </w:t>
      </w:r>
      <w:r w:rsidR="000F591A" w:rsidRPr="00A60EFE">
        <w:rPr>
          <w:rFonts w:ascii="Times New Roman" w:hAnsi="Times New Roman"/>
          <w:bCs/>
          <w:sz w:val="20"/>
        </w:rPr>
        <w:br/>
      </w:r>
      <w:r w:rsidRPr="00D527C3">
        <w:rPr>
          <w:sz w:val="18"/>
          <w:szCs w:val="18"/>
        </w:rPr>
        <w:t xml:space="preserve">Südliche Weinstrasse e.V., Uta Holz, Tel. 06341/940-417, </w:t>
      </w:r>
    </w:p>
    <w:p w14:paraId="0DF58674" w14:textId="4ADA458C" w:rsidR="003139FA" w:rsidRPr="00D527C3" w:rsidRDefault="003139FA" w:rsidP="003139FA">
      <w:pPr>
        <w:ind w:left="-709"/>
        <w:rPr>
          <w:sz w:val="18"/>
          <w:szCs w:val="18"/>
        </w:rPr>
      </w:pPr>
      <w:r w:rsidRPr="00D527C3">
        <w:rPr>
          <w:sz w:val="18"/>
          <w:szCs w:val="18"/>
        </w:rPr>
        <w:t xml:space="preserve">E-Mail: u.holz@suedlicheweinstrasse.de, </w:t>
      </w:r>
      <w:hyperlink r:id="rId17" w:history="1">
        <w:r w:rsidRPr="00D527C3">
          <w:rPr>
            <w:sz w:val="18"/>
            <w:szCs w:val="18"/>
          </w:rPr>
          <w:t>www.suedlicheweinstrasse.de</w:t>
        </w:r>
      </w:hyperlink>
    </w:p>
    <w:p w14:paraId="1F33C4D1" w14:textId="3DA4E708" w:rsidR="003139FA" w:rsidRDefault="003139FA" w:rsidP="003139FA">
      <w:pPr>
        <w:ind w:left="-709"/>
        <w:rPr>
          <w:sz w:val="18"/>
          <w:szCs w:val="18"/>
        </w:rPr>
      </w:pPr>
      <w:r w:rsidRPr="00D527C3">
        <w:rPr>
          <w:sz w:val="18"/>
          <w:szCs w:val="18"/>
        </w:rPr>
        <w:br/>
        <w:t>Südliche Weinstrasse– Büro für Tourismus Landau in der Pfalz e.V.</w:t>
      </w:r>
    </w:p>
    <w:p w14:paraId="20125401" w14:textId="6A2180B9" w:rsidR="003139FA" w:rsidRPr="00D527C3" w:rsidRDefault="00994A90" w:rsidP="003139FA">
      <w:pPr>
        <w:ind w:left="-709"/>
        <w:rPr>
          <w:sz w:val="18"/>
          <w:szCs w:val="18"/>
        </w:rPr>
      </w:pPr>
      <w:r>
        <w:rPr>
          <w:noProof/>
          <w:sz w:val="18"/>
          <w:szCs w:val="18"/>
        </w:rPr>
        <w:drawing>
          <wp:anchor distT="0" distB="0" distL="114300" distR="114300" simplePos="0" relativeHeight="251658240" behindDoc="0" locked="0" layoutInCell="1" allowOverlap="1" wp14:anchorId="4CCC7067" wp14:editId="6776621C">
            <wp:simplePos x="0" y="0"/>
            <wp:positionH relativeFrom="column">
              <wp:posOffset>5462270</wp:posOffset>
            </wp:positionH>
            <wp:positionV relativeFrom="paragraph">
              <wp:posOffset>12700</wp:posOffset>
            </wp:positionV>
            <wp:extent cx="1136650" cy="472440"/>
            <wp:effectExtent l="0" t="0" r="635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dpfalz_KreisGER_1z_4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6650" cy="472440"/>
                    </a:xfrm>
                    <a:prstGeom prst="rect">
                      <a:avLst/>
                    </a:prstGeom>
                  </pic:spPr>
                </pic:pic>
              </a:graphicData>
            </a:graphic>
            <wp14:sizeRelH relativeFrom="page">
              <wp14:pctWidth>0</wp14:pctWidth>
            </wp14:sizeRelH>
            <wp14:sizeRelV relativeFrom="page">
              <wp14:pctHeight>0</wp14:pctHeight>
            </wp14:sizeRelV>
          </wp:anchor>
        </w:drawing>
      </w:r>
      <w:r w:rsidR="003139FA" w:rsidRPr="00D527C3">
        <w:rPr>
          <w:sz w:val="18"/>
          <w:szCs w:val="18"/>
        </w:rPr>
        <w:t xml:space="preserve">Marion Pelz, Tel. 06341/138301, E-Mail: marion.pelz@landau.de, www.landau-tourismus.de </w:t>
      </w:r>
    </w:p>
    <w:p w14:paraId="7A2D682D" w14:textId="6ACBB6F7" w:rsidR="003139FA" w:rsidRPr="00D527C3" w:rsidRDefault="003139FA" w:rsidP="003139FA">
      <w:pPr>
        <w:ind w:left="-709"/>
        <w:rPr>
          <w:sz w:val="18"/>
          <w:szCs w:val="18"/>
        </w:rPr>
      </w:pPr>
      <w:r w:rsidRPr="00D527C3">
        <w:rPr>
          <w:sz w:val="18"/>
          <w:szCs w:val="18"/>
        </w:rPr>
        <w:lastRenderedPageBreak/>
        <w:t xml:space="preserve">  </w:t>
      </w:r>
      <w:r w:rsidRPr="00D527C3">
        <w:rPr>
          <w:sz w:val="18"/>
          <w:szCs w:val="18"/>
        </w:rPr>
        <w:br/>
        <w:t xml:space="preserve">Südpfalz-Tourismus Landkreis Germersheim e.V., Silke Wiedrig, Tel. 07274/53-300, </w:t>
      </w:r>
    </w:p>
    <w:p w14:paraId="3B0280EE" w14:textId="399D1B96" w:rsidR="000F591A" w:rsidRPr="003139FA" w:rsidRDefault="003139FA" w:rsidP="003139FA">
      <w:pPr>
        <w:ind w:left="-709"/>
        <w:rPr>
          <w:sz w:val="18"/>
          <w:szCs w:val="18"/>
        </w:rPr>
      </w:pPr>
      <w:r w:rsidRPr="00D527C3">
        <w:rPr>
          <w:sz w:val="18"/>
          <w:szCs w:val="18"/>
        </w:rPr>
        <w:t xml:space="preserve">E-Mail: info@suedpfalz-tourismus.de, www.suedpfalz-tourismus.de </w:t>
      </w:r>
    </w:p>
    <w:sectPr w:rsidR="000F591A" w:rsidRPr="003139FA" w:rsidSect="00EB2EB5">
      <w:pgSz w:w="11906" w:h="16838"/>
      <w:pgMar w:top="709" w:right="155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edpfalz">
    <w:altName w:val="Times New Roman"/>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80BEA"/>
    <w:multiLevelType w:val="hybridMultilevel"/>
    <w:tmpl w:val="8C9E1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0CA"/>
    <w:rsid w:val="00000042"/>
    <w:rsid w:val="00003401"/>
    <w:rsid w:val="0003071F"/>
    <w:rsid w:val="0004502A"/>
    <w:rsid w:val="00065249"/>
    <w:rsid w:val="00073629"/>
    <w:rsid w:val="000742AF"/>
    <w:rsid w:val="000761E6"/>
    <w:rsid w:val="000906C9"/>
    <w:rsid w:val="0009327E"/>
    <w:rsid w:val="000A772C"/>
    <w:rsid w:val="000B0587"/>
    <w:rsid w:val="000B573B"/>
    <w:rsid w:val="000E7537"/>
    <w:rsid w:val="000F591A"/>
    <w:rsid w:val="001012C5"/>
    <w:rsid w:val="001077BA"/>
    <w:rsid w:val="00115211"/>
    <w:rsid w:val="00122790"/>
    <w:rsid w:val="00137DFF"/>
    <w:rsid w:val="00141342"/>
    <w:rsid w:val="0015531B"/>
    <w:rsid w:val="00170470"/>
    <w:rsid w:val="00185167"/>
    <w:rsid w:val="00185674"/>
    <w:rsid w:val="001A70CA"/>
    <w:rsid w:val="001B3244"/>
    <w:rsid w:val="001B5AD6"/>
    <w:rsid w:val="001B72CB"/>
    <w:rsid w:val="001B7923"/>
    <w:rsid w:val="001C50C2"/>
    <w:rsid w:val="001D159B"/>
    <w:rsid w:val="001F5137"/>
    <w:rsid w:val="001F787D"/>
    <w:rsid w:val="00207DF5"/>
    <w:rsid w:val="00220CF7"/>
    <w:rsid w:val="002244DA"/>
    <w:rsid w:val="002316D1"/>
    <w:rsid w:val="002562A9"/>
    <w:rsid w:val="00256622"/>
    <w:rsid w:val="00264F98"/>
    <w:rsid w:val="002702FD"/>
    <w:rsid w:val="002718D8"/>
    <w:rsid w:val="002A036F"/>
    <w:rsid w:val="002F3FDF"/>
    <w:rsid w:val="003106CF"/>
    <w:rsid w:val="00310EEC"/>
    <w:rsid w:val="003139FA"/>
    <w:rsid w:val="00320B05"/>
    <w:rsid w:val="00327D10"/>
    <w:rsid w:val="0033201D"/>
    <w:rsid w:val="0037124B"/>
    <w:rsid w:val="003A0DF2"/>
    <w:rsid w:val="003B7B58"/>
    <w:rsid w:val="003C393B"/>
    <w:rsid w:val="003D70AA"/>
    <w:rsid w:val="003E09CA"/>
    <w:rsid w:val="003E20DD"/>
    <w:rsid w:val="003E4E1E"/>
    <w:rsid w:val="003F7E63"/>
    <w:rsid w:val="00400F9E"/>
    <w:rsid w:val="0040354B"/>
    <w:rsid w:val="00410258"/>
    <w:rsid w:val="0042694C"/>
    <w:rsid w:val="00433D8A"/>
    <w:rsid w:val="00435371"/>
    <w:rsid w:val="00444000"/>
    <w:rsid w:val="00451F3D"/>
    <w:rsid w:val="00452943"/>
    <w:rsid w:val="00467D26"/>
    <w:rsid w:val="00473090"/>
    <w:rsid w:val="004B1537"/>
    <w:rsid w:val="004B5BA1"/>
    <w:rsid w:val="004C392F"/>
    <w:rsid w:val="004C5224"/>
    <w:rsid w:val="004C6823"/>
    <w:rsid w:val="004E0CFE"/>
    <w:rsid w:val="004E693E"/>
    <w:rsid w:val="004F2BA9"/>
    <w:rsid w:val="004F5B52"/>
    <w:rsid w:val="00500AB4"/>
    <w:rsid w:val="00515978"/>
    <w:rsid w:val="00526445"/>
    <w:rsid w:val="005311F4"/>
    <w:rsid w:val="005334E9"/>
    <w:rsid w:val="00533F7B"/>
    <w:rsid w:val="005869A5"/>
    <w:rsid w:val="005A3F55"/>
    <w:rsid w:val="005C4C7E"/>
    <w:rsid w:val="005D3583"/>
    <w:rsid w:val="005D3A94"/>
    <w:rsid w:val="005E2C85"/>
    <w:rsid w:val="005F233A"/>
    <w:rsid w:val="00600330"/>
    <w:rsid w:val="00605862"/>
    <w:rsid w:val="00607295"/>
    <w:rsid w:val="0061682D"/>
    <w:rsid w:val="00625E9F"/>
    <w:rsid w:val="006463B8"/>
    <w:rsid w:val="00666E44"/>
    <w:rsid w:val="00674D7D"/>
    <w:rsid w:val="00674DF1"/>
    <w:rsid w:val="00676572"/>
    <w:rsid w:val="00677065"/>
    <w:rsid w:val="006907CD"/>
    <w:rsid w:val="0069449F"/>
    <w:rsid w:val="006A2AF8"/>
    <w:rsid w:val="006A2C30"/>
    <w:rsid w:val="006A7FE9"/>
    <w:rsid w:val="006E46CD"/>
    <w:rsid w:val="006F58CD"/>
    <w:rsid w:val="006F67CC"/>
    <w:rsid w:val="00703921"/>
    <w:rsid w:val="00715528"/>
    <w:rsid w:val="00734556"/>
    <w:rsid w:val="0073490D"/>
    <w:rsid w:val="00745668"/>
    <w:rsid w:val="0074714C"/>
    <w:rsid w:val="007501A6"/>
    <w:rsid w:val="00753DA0"/>
    <w:rsid w:val="00757263"/>
    <w:rsid w:val="00774064"/>
    <w:rsid w:val="00775260"/>
    <w:rsid w:val="00784A2F"/>
    <w:rsid w:val="007A48BA"/>
    <w:rsid w:val="007C59DC"/>
    <w:rsid w:val="007D24B3"/>
    <w:rsid w:val="007D570E"/>
    <w:rsid w:val="00821F4F"/>
    <w:rsid w:val="00827765"/>
    <w:rsid w:val="00834644"/>
    <w:rsid w:val="00837409"/>
    <w:rsid w:val="008515FA"/>
    <w:rsid w:val="0087557F"/>
    <w:rsid w:val="008772F4"/>
    <w:rsid w:val="00883F74"/>
    <w:rsid w:val="0089003B"/>
    <w:rsid w:val="00892637"/>
    <w:rsid w:val="00897257"/>
    <w:rsid w:val="008B0213"/>
    <w:rsid w:val="008C00C3"/>
    <w:rsid w:val="008C77E5"/>
    <w:rsid w:val="008D337A"/>
    <w:rsid w:val="00900C99"/>
    <w:rsid w:val="00905A9D"/>
    <w:rsid w:val="00941BDE"/>
    <w:rsid w:val="0094398C"/>
    <w:rsid w:val="009608E1"/>
    <w:rsid w:val="0096478E"/>
    <w:rsid w:val="00964D0F"/>
    <w:rsid w:val="009664E5"/>
    <w:rsid w:val="00981D8B"/>
    <w:rsid w:val="009921FA"/>
    <w:rsid w:val="00992687"/>
    <w:rsid w:val="00992F16"/>
    <w:rsid w:val="00994A90"/>
    <w:rsid w:val="009C4377"/>
    <w:rsid w:val="009D10DF"/>
    <w:rsid w:val="009D66FA"/>
    <w:rsid w:val="009E3AFE"/>
    <w:rsid w:val="00A02D07"/>
    <w:rsid w:val="00A16269"/>
    <w:rsid w:val="00A17FEC"/>
    <w:rsid w:val="00A23FDE"/>
    <w:rsid w:val="00A343E2"/>
    <w:rsid w:val="00A42F63"/>
    <w:rsid w:val="00A53C41"/>
    <w:rsid w:val="00A56A7E"/>
    <w:rsid w:val="00A60EFE"/>
    <w:rsid w:val="00A7774B"/>
    <w:rsid w:val="00A816AE"/>
    <w:rsid w:val="00A84E35"/>
    <w:rsid w:val="00A85E58"/>
    <w:rsid w:val="00A90CC5"/>
    <w:rsid w:val="00A95D08"/>
    <w:rsid w:val="00AA347D"/>
    <w:rsid w:val="00AA34E4"/>
    <w:rsid w:val="00AB3242"/>
    <w:rsid w:val="00AD5D02"/>
    <w:rsid w:val="00AD7C56"/>
    <w:rsid w:val="00AF2830"/>
    <w:rsid w:val="00B005F6"/>
    <w:rsid w:val="00B108E7"/>
    <w:rsid w:val="00B526EA"/>
    <w:rsid w:val="00B54A1F"/>
    <w:rsid w:val="00B5785C"/>
    <w:rsid w:val="00B86A01"/>
    <w:rsid w:val="00BA225D"/>
    <w:rsid w:val="00BD4CCB"/>
    <w:rsid w:val="00BD69FA"/>
    <w:rsid w:val="00BF2954"/>
    <w:rsid w:val="00BF3E54"/>
    <w:rsid w:val="00C044C4"/>
    <w:rsid w:val="00C14F1F"/>
    <w:rsid w:val="00C37635"/>
    <w:rsid w:val="00C50918"/>
    <w:rsid w:val="00C66FEC"/>
    <w:rsid w:val="00C7015D"/>
    <w:rsid w:val="00C72D53"/>
    <w:rsid w:val="00C929AD"/>
    <w:rsid w:val="00C93E31"/>
    <w:rsid w:val="00CA2358"/>
    <w:rsid w:val="00CB1E1A"/>
    <w:rsid w:val="00CB5735"/>
    <w:rsid w:val="00CD77A6"/>
    <w:rsid w:val="00CE0242"/>
    <w:rsid w:val="00CF318D"/>
    <w:rsid w:val="00D0149B"/>
    <w:rsid w:val="00D06C78"/>
    <w:rsid w:val="00D10C73"/>
    <w:rsid w:val="00D1378B"/>
    <w:rsid w:val="00D31EE3"/>
    <w:rsid w:val="00D37908"/>
    <w:rsid w:val="00D42F6F"/>
    <w:rsid w:val="00D47DA4"/>
    <w:rsid w:val="00D6381A"/>
    <w:rsid w:val="00D65238"/>
    <w:rsid w:val="00D77E8A"/>
    <w:rsid w:val="00D80766"/>
    <w:rsid w:val="00D91B9F"/>
    <w:rsid w:val="00DC0C85"/>
    <w:rsid w:val="00DC53FE"/>
    <w:rsid w:val="00DC7A68"/>
    <w:rsid w:val="00DD6211"/>
    <w:rsid w:val="00DE5975"/>
    <w:rsid w:val="00DE6637"/>
    <w:rsid w:val="00DE709E"/>
    <w:rsid w:val="00DF1392"/>
    <w:rsid w:val="00DF152B"/>
    <w:rsid w:val="00DF555B"/>
    <w:rsid w:val="00E147CA"/>
    <w:rsid w:val="00E1652D"/>
    <w:rsid w:val="00E41C81"/>
    <w:rsid w:val="00E4367D"/>
    <w:rsid w:val="00E53982"/>
    <w:rsid w:val="00E62843"/>
    <w:rsid w:val="00E64F5A"/>
    <w:rsid w:val="00E84DEF"/>
    <w:rsid w:val="00E86030"/>
    <w:rsid w:val="00E9157B"/>
    <w:rsid w:val="00EA1010"/>
    <w:rsid w:val="00EA387D"/>
    <w:rsid w:val="00EA3E93"/>
    <w:rsid w:val="00EA5F0D"/>
    <w:rsid w:val="00EB2EB5"/>
    <w:rsid w:val="00EC4D52"/>
    <w:rsid w:val="00EC6993"/>
    <w:rsid w:val="00EE25E0"/>
    <w:rsid w:val="00EE445B"/>
    <w:rsid w:val="00F062D9"/>
    <w:rsid w:val="00F064D0"/>
    <w:rsid w:val="00F26DEB"/>
    <w:rsid w:val="00F30CF1"/>
    <w:rsid w:val="00F31634"/>
    <w:rsid w:val="00F52983"/>
    <w:rsid w:val="00F57DF2"/>
    <w:rsid w:val="00F71E01"/>
    <w:rsid w:val="00FA142B"/>
    <w:rsid w:val="00FB211F"/>
    <w:rsid w:val="00FB7614"/>
    <w:rsid w:val="00FD1AFA"/>
    <w:rsid w:val="00FF1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96AE"/>
  <w15:docId w15:val="{24F5F98C-E41B-462B-9D90-4AE1AE5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57B"/>
    <w:pPr>
      <w:spacing w:after="0" w:line="240" w:lineRule="auto"/>
    </w:pPr>
    <w:rPr>
      <w:rFonts w:ascii="Arial" w:eastAsia="Times New Roman" w:hAnsi="Arial" w:cs="Times New Roman"/>
      <w:sz w:val="24"/>
      <w:szCs w:val="20"/>
      <w:lang w:eastAsia="de-DE"/>
    </w:rPr>
  </w:style>
  <w:style w:type="paragraph" w:styleId="berschrift2">
    <w:name w:val="heading 2"/>
    <w:basedOn w:val="Standard"/>
    <w:link w:val="berschrift2Zchn"/>
    <w:uiPriority w:val="9"/>
    <w:semiHidden/>
    <w:unhideWhenUsed/>
    <w:qFormat/>
    <w:rsid w:val="002316D1"/>
    <w:pPr>
      <w:spacing w:before="100" w:beforeAutospacing="1" w:after="100" w:afterAutospacing="1"/>
      <w:outlineLvl w:val="1"/>
    </w:pPr>
    <w:rPr>
      <w:rFonts w:ascii="Calibri" w:eastAsiaTheme="minorHAnsi" w:hAnsi="Calibri" w:cs="Calibri"/>
      <w:b/>
      <w:bCs/>
      <w:sz w:val="36"/>
      <w:szCs w:val="36"/>
    </w:rPr>
  </w:style>
  <w:style w:type="paragraph" w:styleId="berschrift3">
    <w:name w:val="heading 3"/>
    <w:basedOn w:val="Standard"/>
    <w:link w:val="berschrift3Zchn"/>
    <w:uiPriority w:val="9"/>
    <w:semiHidden/>
    <w:unhideWhenUsed/>
    <w:qFormat/>
    <w:rsid w:val="002316D1"/>
    <w:pPr>
      <w:spacing w:before="100" w:beforeAutospacing="1" w:after="100" w:afterAutospacing="1"/>
      <w:outlineLvl w:val="2"/>
    </w:pPr>
    <w:rPr>
      <w:rFonts w:ascii="Calibri" w:eastAsiaTheme="minorHAnsi" w:hAnsi="Calibri" w:cs="Calibr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A70CA"/>
    <w:rPr>
      <w:color w:val="0000FF"/>
      <w:u w:val="single"/>
    </w:rPr>
  </w:style>
  <w:style w:type="paragraph" w:styleId="Textkrper2">
    <w:name w:val="Body Text 2"/>
    <w:basedOn w:val="Standard"/>
    <w:link w:val="Textkrper2Zchn"/>
    <w:rsid w:val="001A70CA"/>
    <w:pPr>
      <w:spacing w:after="120" w:line="480" w:lineRule="auto"/>
    </w:pPr>
  </w:style>
  <w:style w:type="character" w:customStyle="1" w:styleId="Textkrper2Zchn">
    <w:name w:val="Textkörper 2 Zchn"/>
    <w:basedOn w:val="Absatz-Standardschriftart"/>
    <w:link w:val="Textkrper2"/>
    <w:rsid w:val="001A70C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FA14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142B"/>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C392F"/>
    <w:rPr>
      <w:sz w:val="16"/>
      <w:szCs w:val="16"/>
    </w:rPr>
  </w:style>
  <w:style w:type="paragraph" w:styleId="Kommentartext">
    <w:name w:val="annotation text"/>
    <w:basedOn w:val="Standard"/>
    <w:link w:val="KommentartextZchn"/>
    <w:uiPriority w:val="99"/>
    <w:semiHidden/>
    <w:unhideWhenUsed/>
    <w:rsid w:val="004C392F"/>
    <w:rPr>
      <w:sz w:val="20"/>
    </w:rPr>
  </w:style>
  <w:style w:type="character" w:customStyle="1" w:styleId="KommentartextZchn">
    <w:name w:val="Kommentartext Zchn"/>
    <w:basedOn w:val="Absatz-Standardschriftart"/>
    <w:link w:val="Kommentartext"/>
    <w:uiPriority w:val="99"/>
    <w:semiHidden/>
    <w:rsid w:val="004C392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392F"/>
    <w:rPr>
      <w:b/>
      <w:bCs/>
    </w:rPr>
  </w:style>
  <w:style w:type="character" w:customStyle="1" w:styleId="KommentarthemaZchn">
    <w:name w:val="Kommentarthema Zchn"/>
    <w:basedOn w:val="KommentartextZchn"/>
    <w:link w:val="Kommentarthema"/>
    <w:uiPriority w:val="99"/>
    <w:semiHidden/>
    <w:rsid w:val="004C392F"/>
    <w:rPr>
      <w:rFonts w:ascii="Arial" w:eastAsia="Times New Roman" w:hAnsi="Arial" w:cs="Times New Roman"/>
      <w:b/>
      <w:bCs/>
      <w:sz w:val="20"/>
      <w:szCs w:val="20"/>
      <w:lang w:eastAsia="de-DE"/>
    </w:rPr>
  </w:style>
  <w:style w:type="paragraph" w:styleId="berarbeitung">
    <w:name w:val="Revision"/>
    <w:hidden/>
    <w:uiPriority w:val="99"/>
    <w:semiHidden/>
    <w:rsid w:val="00A85E58"/>
    <w:pPr>
      <w:spacing w:after="0" w:line="240" w:lineRule="auto"/>
    </w:pPr>
    <w:rPr>
      <w:rFonts w:ascii="Arial" w:eastAsia="Times New Roman" w:hAnsi="Arial" w:cs="Times New Roman"/>
      <w:sz w:val="24"/>
      <w:szCs w:val="20"/>
      <w:lang w:eastAsia="de-DE"/>
    </w:rPr>
  </w:style>
  <w:style w:type="character" w:styleId="BesuchterLink">
    <w:name w:val="FollowedHyperlink"/>
    <w:basedOn w:val="Absatz-Standardschriftart"/>
    <w:uiPriority w:val="99"/>
    <w:semiHidden/>
    <w:unhideWhenUsed/>
    <w:rsid w:val="0025662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0033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4714C"/>
    <w:rPr>
      <w:color w:val="605E5C"/>
      <w:shd w:val="clear" w:color="auto" w:fill="E1DFDD"/>
    </w:rPr>
  </w:style>
  <w:style w:type="character" w:customStyle="1" w:styleId="berschrift2Zchn">
    <w:name w:val="Überschrift 2 Zchn"/>
    <w:basedOn w:val="Absatz-Standardschriftart"/>
    <w:link w:val="berschrift2"/>
    <w:uiPriority w:val="9"/>
    <w:semiHidden/>
    <w:rsid w:val="002316D1"/>
    <w:rPr>
      <w:rFonts w:ascii="Calibri" w:hAnsi="Calibri" w:cs="Calibri"/>
      <w:b/>
      <w:bCs/>
      <w:sz w:val="36"/>
      <w:szCs w:val="36"/>
      <w:lang w:eastAsia="de-DE"/>
    </w:rPr>
  </w:style>
  <w:style w:type="character" w:customStyle="1" w:styleId="berschrift3Zchn">
    <w:name w:val="Überschrift 3 Zchn"/>
    <w:basedOn w:val="Absatz-Standardschriftart"/>
    <w:link w:val="berschrift3"/>
    <w:uiPriority w:val="9"/>
    <w:semiHidden/>
    <w:rsid w:val="002316D1"/>
    <w:rPr>
      <w:rFonts w:ascii="Calibri" w:hAnsi="Calibri" w:cs="Calibri"/>
      <w:b/>
      <w:bCs/>
      <w:sz w:val="27"/>
      <w:szCs w:val="27"/>
      <w:lang w:eastAsia="de-DE"/>
    </w:rPr>
  </w:style>
  <w:style w:type="paragraph" w:styleId="StandardWeb">
    <w:name w:val="Normal (Web)"/>
    <w:basedOn w:val="Standard"/>
    <w:uiPriority w:val="99"/>
    <w:unhideWhenUsed/>
    <w:rsid w:val="002316D1"/>
    <w:pPr>
      <w:spacing w:after="100" w:afterAutospacing="1"/>
    </w:pPr>
    <w:rPr>
      <w:rFonts w:eastAsiaTheme="minorHAnsi" w:cs="Arial"/>
      <w:color w:val="666666"/>
      <w:sz w:val="21"/>
      <w:szCs w:val="21"/>
    </w:rPr>
  </w:style>
  <w:style w:type="character" w:styleId="Fett">
    <w:name w:val="Strong"/>
    <w:basedOn w:val="Absatz-Standardschriftart"/>
    <w:uiPriority w:val="22"/>
    <w:qFormat/>
    <w:rsid w:val="00231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chmecktdiesuedpfalz.de/wildewochen" TargetMode="External"/><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en.pfalz-daten.de/?c=2037&amp;k=21e0f35288" TargetMode="External"/><Relationship Id="rId17" Type="http://schemas.openxmlformats.org/officeDocument/2006/relationships/hyperlink" Target="http://www.suedlicheweinstrasse.d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oschmecktdiesuedpfalz.de/wildewo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5PYUHYVH7K7K-751867179-74997</_dlc_DocId>
    <_dlc_DocIdUrl xmlns="c4e12b12-c91f-4858-9d95-e78cf5ba8f17">
      <Url>https://suedlicheweinstrasse.sharepoint.com/sites/Dokumentencenter/_layouts/15/DocIdRedir.aspx?ID=5PYUHYVH7K7K-751867179-74997</Url>
      <Description>5PYUHYVH7K7K-751867179-74997</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Props1.xml><?xml version="1.0" encoding="utf-8"?>
<ds:datastoreItem xmlns:ds="http://schemas.openxmlformats.org/officeDocument/2006/customXml" ds:itemID="{3314DBAD-24AE-4E92-8DE3-81A7800A1C97}">
  <ds:schemaRefs>
    <ds:schemaRef ds:uri="http://schemas.microsoft.com/sharepoint/v3/contenttype/forms"/>
  </ds:schemaRefs>
</ds:datastoreItem>
</file>

<file path=customXml/itemProps2.xml><?xml version="1.0" encoding="utf-8"?>
<ds:datastoreItem xmlns:ds="http://schemas.openxmlformats.org/officeDocument/2006/customXml" ds:itemID="{D0B2EADF-53BC-4F20-B77A-601C47A713B8}">
  <ds:schemaRefs>
    <ds:schemaRef ds:uri="http://schemas.microsoft.com/sharepoint/events"/>
  </ds:schemaRefs>
</ds:datastoreItem>
</file>

<file path=customXml/itemProps3.xml><?xml version="1.0" encoding="utf-8"?>
<ds:datastoreItem xmlns:ds="http://schemas.openxmlformats.org/officeDocument/2006/customXml" ds:itemID="{A84FF8BB-2A5A-428E-A4F5-8190CC15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AE5B0-B27F-4052-BE0C-6537B4A2737A}">
  <ds:schemaRefs>
    <ds:schemaRef ds:uri="http://schemas.microsoft.com/office/2006/metadata/properties"/>
    <ds:schemaRef ds:uri="http://schemas.microsoft.com/office/infopath/2007/PartnerControls"/>
    <ds:schemaRef ds:uri="c4e12b12-c91f-4858-9d95-e78cf5ba8f17"/>
    <ds:schemaRef ds:uri="http://schemas.microsoft.com/sharepoint/v3/fields"/>
    <ds:schemaRef ds:uri="f96c19a9-b9ec-4940-95f5-f37fa09371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Kreisverwaltung Germersheim</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Brendel</dc:creator>
  <cp:keywords/>
  <cp:lastModifiedBy>Cristina Witte-Parra | SÜW e.V.</cp:lastModifiedBy>
  <cp:revision>22</cp:revision>
  <cp:lastPrinted>2017-06-28T16:15:00Z</cp:lastPrinted>
  <dcterms:created xsi:type="dcterms:W3CDTF">2021-10-19T18:58:00Z</dcterms:created>
  <dcterms:modified xsi:type="dcterms:W3CDTF">2021-10-29T20:14:00Z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13ca1b29-d1c1-4c7c-8f17-4f3a24f70f0e</vt:lpwstr>
  </property>
</Properties>
</file>