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981" w:rsidRDefault="00624981" w:rsidP="00572F6B">
      <w:pPr>
        <w:spacing w:after="180"/>
        <w:rPr>
          <w:rFonts w:ascii="Corda-Bold" w:hAnsi="Corda-Bold"/>
          <w:noProof/>
          <w:sz w:val="40"/>
          <w:szCs w:val="40"/>
        </w:rPr>
      </w:pPr>
      <w:r>
        <w:rPr>
          <w:rFonts w:ascii="Corda-Bold" w:hAnsi="Corda-Bold"/>
          <w:noProof/>
          <w:sz w:val="40"/>
          <w:szCs w:val="40"/>
        </w:rPr>
        <w:t xml:space="preserve">Pfälzer Feste für Alle mit dem </w:t>
      </w:r>
      <w:r w:rsidRPr="00624981">
        <w:rPr>
          <w:rFonts w:ascii="Corda-Bold" w:hAnsi="Corda-Bold"/>
          <w:noProof/>
          <w:sz w:val="40"/>
          <w:szCs w:val="40"/>
        </w:rPr>
        <w:t xml:space="preserve">Goldenen Rollstuhl </w:t>
      </w:r>
      <w:r>
        <w:rPr>
          <w:rFonts w:ascii="Corda-Bold" w:hAnsi="Corda-Bold"/>
          <w:noProof/>
          <w:sz w:val="40"/>
          <w:szCs w:val="40"/>
        </w:rPr>
        <w:t>2020 ausgezeichnet</w:t>
      </w:r>
    </w:p>
    <w:p w:rsidR="00457EAF" w:rsidRDefault="00457EAF" w:rsidP="00572F6B">
      <w:pPr>
        <w:spacing w:line="276" w:lineRule="auto"/>
        <w:rPr>
          <w:rFonts w:ascii="Corda-Regular" w:hAnsi="Corda-Regular"/>
          <w:b/>
          <w:sz w:val="22"/>
          <w:szCs w:val="30"/>
        </w:rPr>
      </w:pPr>
      <w:r>
        <w:rPr>
          <w:rFonts w:ascii="Corda-Regular" w:hAnsi="Corda-Regular"/>
          <w:b/>
          <w:noProof/>
          <w:sz w:val="22"/>
          <w:szCs w:val="30"/>
        </w:rPr>
        <w:drawing>
          <wp:inline distT="0" distB="0" distL="0" distR="0">
            <wp:extent cx="4568190" cy="3425190"/>
            <wp:effectExtent l="0" t="0" r="381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isträger Goldener Rollstuhl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68190" cy="3425190"/>
                    </a:xfrm>
                    <a:prstGeom prst="rect">
                      <a:avLst/>
                    </a:prstGeom>
                  </pic:spPr>
                </pic:pic>
              </a:graphicData>
            </a:graphic>
          </wp:inline>
        </w:drawing>
      </w:r>
    </w:p>
    <w:p w:rsidR="00457EAF" w:rsidRDefault="00457EAF" w:rsidP="00572F6B">
      <w:pPr>
        <w:spacing w:line="276" w:lineRule="auto"/>
        <w:rPr>
          <w:rFonts w:ascii="Corda-Regular" w:hAnsi="Corda-Regular"/>
          <w:b/>
          <w:sz w:val="22"/>
          <w:szCs w:val="30"/>
        </w:rPr>
      </w:pPr>
      <w:r w:rsidRPr="003D5C9E">
        <w:rPr>
          <w:rFonts w:ascii="Corda-Regular" w:hAnsi="Corda-Regular" w:cs="Arial"/>
          <w:sz w:val="20"/>
          <w:szCs w:val="22"/>
        </w:rPr>
        <w:t xml:space="preserve">Dieses und weitere Bilder finden Sie zum Download </w:t>
      </w:r>
      <w:r>
        <w:rPr>
          <w:rFonts w:ascii="Corda-Regular" w:hAnsi="Corda-Regular" w:cs="Arial"/>
          <w:sz w:val="20"/>
          <w:szCs w:val="22"/>
        </w:rPr>
        <w:t xml:space="preserve">in unserer </w:t>
      </w:r>
      <w:hyperlink r:id="rId8" w:history="1">
        <w:r w:rsidRPr="00325E72">
          <w:rPr>
            <w:rStyle w:val="Hyperlink"/>
            <w:rFonts w:ascii="Corda-Regular" w:hAnsi="Corda-Regular" w:cs="Arial"/>
            <w:sz w:val="20"/>
            <w:szCs w:val="22"/>
          </w:rPr>
          <w:t>Bilddatenbank</w:t>
        </w:r>
      </w:hyperlink>
      <w:r>
        <w:rPr>
          <w:rFonts w:ascii="Corda-Regular" w:hAnsi="Corda-Regular" w:cs="Arial"/>
          <w:sz w:val="20"/>
          <w:szCs w:val="22"/>
        </w:rPr>
        <w:t>.</w:t>
      </w:r>
    </w:p>
    <w:p w:rsidR="00457EAF" w:rsidRDefault="00457EAF" w:rsidP="00572F6B">
      <w:pPr>
        <w:spacing w:line="276" w:lineRule="auto"/>
        <w:rPr>
          <w:rFonts w:ascii="Corda-Regular" w:hAnsi="Corda-Regular"/>
          <w:b/>
          <w:sz w:val="22"/>
          <w:szCs w:val="30"/>
        </w:rPr>
      </w:pPr>
    </w:p>
    <w:p w:rsidR="00C1401C" w:rsidRPr="00303122" w:rsidRDefault="006806D6" w:rsidP="00572F6B">
      <w:pPr>
        <w:spacing w:line="276" w:lineRule="auto"/>
        <w:rPr>
          <w:rFonts w:ascii="Corda-Regular" w:hAnsi="Corda-Regular"/>
          <w:b/>
        </w:rPr>
      </w:pPr>
      <w:r w:rsidRPr="00303122">
        <w:rPr>
          <w:rFonts w:ascii="Corda-Regular" w:hAnsi="Corda-Regular"/>
          <w:b/>
        </w:rPr>
        <w:t>Die Initiative Pfälzer F</w:t>
      </w:r>
      <w:r w:rsidR="001A56D6" w:rsidRPr="00303122">
        <w:rPr>
          <w:rFonts w:ascii="Corda-Regular" w:hAnsi="Corda-Regular"/>
          <w:b/>
        </w:rPr>
        <w:t xml:space="preserve">este für Alle wurde im Rahmen der CMT </w:t>
      </w:r>
      <w:r w:rsidRPr="00303122">
        <w:rPr>
          <w:rFonts w:ascii="Corda-Regular" w:hAnsi="Corda-Regular"/>
          <w:b/>
        </w:rPr>
        <w:t xml:space="preserve">in Stuttgart </w:t>
      </w:r>
      <w:r w:rsidR="001A56D6" w:rsidRPr="00303122">
        <w:rPr>
          <w:rFonts w:ascii="Corda-Regular" w:hAnsi="Corda-Regular"/>
          <w:b/>
        </w:rPr>
        <w:t xml:space="preserve">mit dem Goldenen Rollstuhl ausgezeichnet. </w:t>
      </w:r>
      <w:r w:rsidR="005B64DD" w:rsidRPr="00303122">
        <w:rPr>
          <w:rFonts w:ascii="Corda-Regular" w:hAnsi="Corda-Regular"/>
          <w:b/>
        </w:rPr>
        <w:t xml:space="preserve">Das innovative Projekt hat sich zum Ziel gesetzt, die Barrierefreiheit der Feste </w:t>
      </w:r>
      <w:r w:rsidR="003919E6" w:rsidRPr="00303122">
        <w:rPr>
          <w:rFonts w:ascii="Corda-Regular" w:hAnsi="Corda-Regular"/>
          <w:b/>
        </w:rPr>
        <w:t xml:space="preserve">an der Südlichen Weinstraße </w:t>
      </w:r>
      <w:r w:rsidR="005B64DD" w:rsidRPr="00303122">
        <w:rPr>
          <w:rFonts w:ascii="Corda-Regular" w:hAnsi="Corda-Regular"/>
          <w:b/>
        </w:rPr>
        <w:t>zu steigern und</w:t>
      </w:r>
      <w:r w:rsidR="0064597B" w:rsidRPr="00303122">
        <w:rPr>
          <w:rFonts w:ascii="Corda-Regular" w:hAnsi="Corda-Regular"/>
          <w:b/>
        </w:rPr>
        <w:t xml:space="preserve"> ein</w:t>
      </w:r>
      <w:r w:rsidR="005B64DD" w:rsidRPr="00303122">
        <w:rPr>
          <w:rFonts w:ascii="Corda-Regular" w:hAnsi="Corda-Regular"/>
          <w:b/>
        </w:rPr>
        <w:t xml:space="preserve"> verlässliches Zertifizierungssystem zu etablieren. </w:t>
      </w:r>
    </w:p>
    <w:p w:rsidR="00C1401C" w:rsidRPr="00303122" w:rsidRDefault="00C1401C" w:rsidP="00572F6B">
      <w:pPr>
        <w:pStyle w:val="EinfAbs"/>
        <w:spacing w:line="276" w:lineRule="auto"/>
        <w:rPr>
          <w:rFonts w:ascii="Corda-Regular" w:hAnsi="Corda-Regular" w:cs="ArialMT"/>
          <w:sz w:val="21"/>
          <w:szCs w:val="21"/>
        </w:rPr>
      </w:pPr>
    </w:p>
    <w:p w:rsidR="0079708E" w:rsidRPr="00303122" w:rsidRDefault="005B64DD" w:rsidP="00303122">
      <w:pPr>
        <w:pStyle w:val="EinfAbs"/>
        <w:spacing w:line="276" w:lineRule="auto"/>
        <w:rPr>
          <w:rFonts w:ascii="Corda-Regular" w:hAnsi="Corda-Regular" w:cs="ArialMT"/>
          <w:sz w:val="21"/>
          <w:szCs w:val="21"/>
        </w:rPr>
      </w:pPr>
      <w:r w:rsidRPr="00303122">
        <w:rPr>
          <w:rFonts w:ascii="Corda-Regular" w:hAnsi="Corda-Regular" w:cs="ArialMT"/>
          <w:sz w:val="21"/>
          <w:szCs w:val="21"/>
        </w:rPr>
        <w:t>Das Zentrum selbstbestimmt Leben</w:t>
      </w:r>
      <w:r w:rsidR="009218FC" w:rsidRPr="00303122">
        <w:rPr>
          <w:rFonts w:ascii="Corda-Regular" w:hAnsi="Corda-Regular" w:cs="ArialMT"/>
          <w:sz w:val="21"/>
          <w:szCs w:val="21"/>
        </w:rPr>
        <w:t xml:space="preserve"> (</w:t>
      </w:r>
      <w:proofErr w:type="spellStart"/>
      <w:r w:rsidR="009218FC" w:rsidRPr="00303122">
        <w:rPr>
          <w:rFonts w:ascii="Corda-Regular" w:hAnsi="Corda-Regular" w:cs="ArialMT"/>
          <w:sz w:val="21"/>
          <w:szCs w:val="21"/>
        </w:rPr>
        <w:t>ZsL</w:t>
      </w:r>
      <w:proofErr w:type="spellEnd"/>
      <w:r w:rsidR="009218FC" w:rsidRPr="00303122">
        <w:rPr>
          <w:rFonts w:ascii="Corda-Regular" w:hAnsi="Corda-Regular" w:cs="ArialMT"/>
          <w:sz w:val="21"/>
          <w:szCs w:val="21"/>
        </w:rPr>
        <w:t>)</w:t>
      </w:r>
      <w:r w:rsidRPr="00303122">
        <w:rPr>
          <w:rFonts w:ascii="Corda-Regular" w:hAnsi="Corda-Regular" w:cs="ArialMT"/>
          <w:sz w:val="21"/>
          <w:szCs w:val="21"/>
        </w:rPr>
        <w:t xml:space="preserve"> in Stuttgart verleiht jährlich im Rahmen der CMT den Goldenen Rollstuhl und zeichnet damit besonders herausragende barrierefreie Reiseangebote aus.</w:t>
      </w:r>
      <w:r w:rsidR="0079708E" w:rsidRPr="00303122">
        <w:rPr>
          <w:rFonts w:ascii="Corda-Regular" w:hAnsi="Corda-Regular" w:cs="ArialMT"/>
          <w:sz w:val="21"/>
          <w:szCs w:val="21"/>
        </w:rPr>
        <w:t xml:space="preserve"> Für den Bereich Kultur und Freizeit wurden in diesem Jahr die „Pfälzer Feste für Alle“ ausgezeichnet.</w:t>
      </w:r>
    </w:p>
    <w:p w:rsidR="0079708E" w:rsidRPr="00303122" w:rsidRDefault="0079708E" w:rsidP="00303122">
      <w:pPr>
        <w:pStyle w:val="EinfAbs"/>
        <w:spacing w:line="276" w:lineRule="auto"/>
        <w:rPr>
          <w:rFonts w:ascii="Corda-Regular" w:hAnsi="Corda-Regular" w:cs="ArialMT"/>
          <w:sz w:val="21"/>
          <w:szCs w:val="21"/>
        </w:rPr>
      </w:pPr>
    </w:p>
    <w:p w:rsidR="001A56D6" w:rsidRPr="00303122" w:rsidRDefault="001A56D6" w:rsidP="00303122">
      <w:pPr>
        <w:pStyle w:val="EinfAbs"/>
        <w:spacing w:line="276" w:lineRule="auto"/>
        <w:rPr>
          <w:rFonts w:ascii="Corda-Regular" w:hAnsi="Corda-Regular" w:cs="ArialMT"/>
          <w:b/>
          <w:sz w:val="21"/>
          <w:szCs w:val="21"/>
        </w:rPr>
      </w:pPr>
      <w:r w:rsidRPr="00303122">
        <w:rPr>
          <w:rFonts w:ascii="Corda-Regular" w:hAnsi="Corda-Regular" w:cs="ArialMT"/>
          <w:b/>
          <w:sz w:val="21"/>
          <w:szCs w:val="21"/>
        </w:rPr>
        <w:t>Pfälzer Feste für Alle – Einzigartige Initiative in ganz Deutschland</w:t>
      </w:r>
    </w:p>
    <w:p w:rsidR="001A56D6" w:rsidRPr="00303122" w:rsidRDefault="001A56D6" w:rsidP="00303122">
      <w:pPr>
        <w:pStyle w:val="EinfAbs"/>
        <w:spacing w:line="276" w:lineRule="auto"/>
        <w:rPr>
          <w:rFonts w:ascii="Corda-Regular" w:hAnsi="Corda-Regular" w:cs="ArialMT"/>
          <w:sz w:val="21"/>
          <w:szCs w:val="21"/>
        </w:rPr>
      </w:pPr>
      <w:r w:rsidRPr="00303122">
        <w:rPr>
          <w:rFonts w:ascii="Corda-Regular" w:hAnsi="Corda-Regular" w:cs="ArialMT"/>
          <w:sz w:val="21"/>
          <w:szCs w:val="21"/>
        </w:rPr>
        <w:t xml:space="preserve">Die Pfälzer feiern gerne. Dies spiegelt sich auch in den über 200 Festen </w:t>
      </w:r>
      <w:r w:rsidR="003919E6" w:rsidRPr="00303122">
        <w:rPr>
          <w:rFonts w:ascii="Corda-Regular" w:hAnsi="Corda-Regular" w:cs="ArialMT"/>
          <w:sz w:val="21"/>
          <w:szCs w:val="21"/>
        </w:rPr>
        <w:t>an der Südlichen We</w:t>
      </w:r>
      <w:r w:rsidR="0038014D" w:rsidRPr="00303122">
        <w:rPr>
          <w:rFonts w:ascii="Corda-Regular" w:hAnsi="Corda-Regular" w:cs="ArialMT"/>
          <w:sz w:val="21"/>
          <w:szCs w:val="21"/>
        </w:rPr>
        <w:t>instraß</w:t>
      </w:r>
      <w:r w:rsidR="003919E6" w:rsidRPr="00303122">
        <w:rPr>
          <w:rFonts w:ascii="Corda-Regular" w:hAnsi="Corda-Regular" w:cs="ArialMT"/>
          <w:sz w:val="21"/>
          <w:szCs w:val="21"/>
        </w:rPr>
        <w:t xml:space="preserve">e </w:t>
      </w:r>
      <w:r w:rsidRPr="00303122">
        <w:rPr>
          <w:rFonts w:ascii="Corda-Regular" w:hAnsi="Corda-Regular" w:cs="ArialMT"/>
          <w:sz w:val="21"/>
          <w:szCs w:val="21"/>
        </w:rPr>
        <w:t xml:space="preserve">wider, die jährlich dazu einladen, besondere Weine, ländliche Erzeugnisse und die Pfälzer Küche zu erleben. Die Vielfalt ist groß und reicht von Weinfesten über Kerwen, die traditionellen Kirchweihen, bis </w:t>
      </w:r>
      <w:r w:rsidRPr="00303122">
        <w:rPr>
          <w:rFonts w:ascii="Corda-Regular" w:hAnsi="Corda-Regular" w:cs="ArialMT"/>
          <w:sz w:val="21"/>
          <w:szCs w:val="21"/>
        </w:rPr>
        <w:lastRenderedPageBreak/>
        <w:t>hin zu regelmäßigen Märkten. Seit 2017 gibt es die „Pfälzer Feste für Alle“, eine bisher einmalige Initiative in Deutschland. Ziel ist die Ausweisung von Wein</w:t>
      </w:r>
      <w:r w:rsidR="0038014D" w:rsidRPr="00303122">
        <w:rPr>
          <w:rFonts w:ascii="Corda-Regular" w:hAnsi="Corda-Regular" w:cs="ArialMT"/>
          <w:sz w:val="21"/>
          <w:szCs w:val="21"/>
        </w:rPr>
        <w:t>- und anderen F</w:t>
      </w:r>
      <w:r w:rsidRPr="00303122">
        <w:rPr>
          <w:rFonts w:ascii="Corda-Regular" w:hAnsi="Corda-Regular" w:cs="ArialMT"/>
          <w:sz w:val="21"/>
          <w:szCs w:val="21"/>
        </w:rPr>
        <w:t>esten für alle. So wird schrittweise die Barrierefreiheit der Feste von einer eigens gegründeten Kommission in den Bereichen Qualität, Ambiente und Barrierefreiheit überprüft. Die daraus gewonnenen Informationen werden öffentlich zur Verfügung gestellt. Künftig sollen immer mehr Feste für Alle erlebbar gemacht werden.</w:t>
      </w:r>
    </w:p>
    <w:p w:rsidR="001A56D6" w:rsidRPr="00303122" w:rsidRDefault="001A56D6" w:rsidP="00303122">
      <w:pPr>
        <w:pStyle w:val="EinfAbs"/>
        <w:spacing w:line="276" w:lineRule="auto"/>
        <w:rPr>
          <w:rFonts w:ascii="Corda-Regular" w:hAnsi="Corda-Regular" w:cs="ArialMT"/>
          <w:sz w:val="21"/>
          <w:szCs w:val="21"/>
        </w:rPr>
      </w:pPr>
    </w:p>
    <w:p w:rsidR="00572F6B" w:rsidRPr="00303122" w:rsidRDefault="00572F6B" w:rsidP="00303122">
      <w:pPr>
        <w:shd w:val="clear" w:color="auto" w:fill="FFFFFF"/>
        <w:spacing w:line="276" w:lineRule="auto"/>
        <w:rPr>
          <w:rFonts w:ascii="Corda-Regular" w:hAnsi="Corda-Regular" w:cs="Arial"/>
          <w:b/>
        </w:rPr>
      </w:pPr>
      <w:r w:rsidRPr="00303122">
        <w:rPr>
          <w:rFonts w:ascii="Corda-Regular" w:hAnsi="Corda-Regular" w:cs="Arial"/>
          <w:b/>
        </w:rPr>
        <w:t>Das hat die Jury überzeugt</w:t>
      </w:r>
    </w:p>
    <w:p w:rsidR="00572F6B" w:rsidRPr="00303122" w:rsidRDefault="001A56D6" w:rsidP="00303122">
      <w:pPr>
        <w:pStyle w:val="EinfAbs"/>
        <w:spacing w:line="276" w:lineRule="auto"/>
        <w:rPr>
          <w:rFonts w:ascii="Corda-Regular" w:hAnsi="Corda-Regular" w:cs="ArialMT"/>
          <w:sz w:val="21"/>
          <w:szCs w:val="21"/>
        </w:rPr>
      </w:pPr>
      <w:r w:rsidRPr="00303122">
        <w:rPr>
          <w:rFonts w:ascii="Corda-Regular" w:hAnsi="Corda-Regular"/>
          <w:sz w:val="21"/>
          <w:szCs w:val="21"/>
        </w:rPr>
        <w:t xml:space="preserve">Für das Projekt Pfälzer Feste für Alle </w:t>
      </w:r>
      <w:r w:rsidRPr="00303122">
        <w:rPr>
          <w:rFonts w:ascii="Corda-Regular" w:hAnsi="Corda-Regular" w:cs="ArialMT"/>
          <w:sz w:val="21"/>
          <w:szCs w:val="21"/>
        </w:rPr>
        <w:t>hat der Südliche Weinstrasse e.V.</w:t>
      </w:r>
      <w:r w:rsidR="009218FC" w:rsidRPr="00303122">
        <w:rPr>
          <w:rFonts w:ascii="Corda-Regular" w:hAnsi="Corda-Regular" w:cs="ArialMT"/>
          <w:sz w:val="21"/>
          <w:szCs w:val="21"/>
        </w:rPr>
        <w:t xml:space="preserve"> erstmals Kriterien zur Barrierefreiheit von Festen erarbeitet und angewandt. Mittlerweile wurden 14 Feste zertifiziert, weitere sind in Planung. </w:t>
      </w:r>
      <w:r w:rsidRPr="00303122">
        <w:rPr>
          <w:rFonts w:ascii="Corda-Regular" w:hAnsi="Corda-Regular" w:cs="ArialMT"/>
          <w:sz w:val="21"/>
          <w:szCs w:val="21"/>
        </w:rPr>
        <w:t xml:space="preserve">Damit wird auch Menschen mit Behinderungen der Besuch der Feste ermöglich. </w:t>
      </w:r>
      <w:r w:rsidR="009218FC" w:rsidRPr="00303122">
        <w:rPr>
          <w:rFonts w:ascii="Corda-Regular" w:hAnsi="Corda-Regular" w:cs="ArialMT"/>
          <w:sz w:val="21"/>
          <w:szCs w:val="21"/>
        </w:rPr>
        <w:t xml:space="preserve">In seiner Laudatio sagte Friedrich Müller vom </w:t>
      </w:r>
      <w:proofErr w:type="spellStart"/>
      <w:r w:rsidR="009218FC" w:rsidRPr="00303122">
        <w:rPr>
          <w:rFonts w:ascii="Corda-Regular" w:hAnsi="Corda-Regular" w:cs="ArialMT"/>
          <w:sz w:val="21"/>
          <w:szCs w:val="21"/>
        </w:rPr>
        <w:t>ZsL</w:t>
      </w:r>
      <w:proofErr w:type="spellEnd"/>
      <w:r w:rsidR="009218FC" w:rsidRPr="00303122">
        <w:rPr>
          <w:rFonts w:ascii="Corda-Regular" w:hAnsi="Corda-Regular" w:cs="ArialMT"/>
          <w:sz w:val="21"/>
          <w:szCs w:val="21"/>
        </w:rPr>
        <w:t xml:space="preserve"> Stuttgart: „Durch die Verknüpfung mit den anderen Online-Angeboten des Tourismusverbandes werden die interessierten Nutzer an das für sie passende Angebot herangeführt, indem sie die entsprechenden Informationen zu den Kultur- und Freizeitangeboten mit den Informationen zur Barrierefreiheit verknüpfen können. Dieses noch nicht abgeschlossene Projekt hat in seiner Ausgestaltung Vorbildcharakter auch für andere Regionen und wird aus diesem Grund mit dem Goldenen Rollstuhl ausgezeichnet.“</w:t>
      </w:r>
    </w:p>
    <w:p w:rsidR="00071816" w:rsidRPr="00303122" w:rsidRDefault="00071816" w:rsidP="00303122">
      <w:pPr>
        <w:pStyle w:val="EinfAbs"/>
        <w:spacing w:line="276" w:lineRule="auto"/>
        <w:rPr>
          <w:rFonts w:ascii="Corda-Regular" w:hAnsi="Corda-Regular" w:cs="ArialMT"/>
          <w:sz w:val="21"/>
          <w:szCs w:val="21"/>
        </w:rPr>
      </w:pPr>
    </w:p>
    <w:p w:rsidR="00572F6B" w:rsidRPr="00303122" w:rsidRDefault="00572F6B" w:rsidP="00303122">
      <w:pPr>
        <w:pStyle w:val="EinfAbs"/>
        <w:spacing w:line="276" w:lineRule="auto"/>
        <w:rPr>
          <w:rFonts w:ascii="Corda-Regular" w:hAnsi="Corda-Regular" w:cs="ArialMT"/>
          <w:b/>
          <w:sz w:val="21"/>
          <w:szCs w:val="21"/>
        </w:rPr>
      </w:pPr>
      <w:r w:rsidRPr="00303122">
        <w:rPr>
          <w:rFonts w:ascii="Corda-Regular" w:hAnsi="Corda-Regular" w:cs="ArialMT"/>
          <w:b/>
          <w:sz w:val="21"/>
          <w:szCs w:val="21"/>
        </w:rPr>
        <w:t xml:space="preserve">Barrierefreier Tourismus – Ein zentrales Zukunftsthema </w:t>
      </w:r>
    </w:p>
    <w:p w:rsidR="00C1401C" w:rsidRPr="00303122" w:rsidRDefault="00F52A39" w:rsidP="00303122">
      <w:pPr>
        <w:pStyle w:val="EinfAbs"/>
        <w:spacing w:line="276" w:lineRule="auto"/>
        <w:rPr>
          <w:rFonts w:ascii="Corda-Regular" w:hAnsi="Corda-Regular" w:cs="ArialMT"/>
          <w:sz w:val="21"/>
          <w:szCs w:val="21"/>
        </w:rPr>
      </w:pPr>
      <w:r w:rsidRPr="00303122">
        <w:rPr>
          <w:rFonts w:ascii="Corda-Regular" w:hAnsi="Corda-Regular" w:cs="ArialMT"/>
          <w:sz w:val="21"/>
          <w:szCs w:val="21"/>
        </w:rPr>
        <w:t xml:space="preserve">Der barrierefreie Tourismus ist ein </w:t>
      </w:r>
      <w:r w:rsidR="00D10304" w:rsidRPr="00303122">
        <w:rPr>
          <w:rFonts w:ascii="Corda-Regular" w:hAnsi="Corda-Regular" w:cs="ArialMT"/>
          <w:sz w:val="21"/>
          <w:szCs w:val="21"/>
        </w:rPr>
        <w:t>zentrales</w:t>
      </w:r>
      <w:r w:rsidRPr="00303122">
        <w:rPr>
          <w:rFonts w:ascii="Corda-Regular" w:hAnsi="Corda-Regular" w:cs="ArialMT"/>
          <w:sz w:val="21"/>
          <w:szCs w:val="21"/>
        </w:rPr>
        <w:t xml:space="preserve"> Zukunftsthema </w:t>
      </w:r>
      <w:r w:rsidR="00D10304" w:rsidRPr="00303122">
        <w:rPr>
          <w:rFonts w:ascii="Corda-Regular" w:hAnsi="Corda-Regular" w:cs="ArialMT"/>
          <w:sz w:val="21"/>
          <w:szCs w:val="21"/>
        </w:rPr>
        <w:t>für die Südliche</w:t>
      </w:r>
      <w:r w:rsidRPr="00303122">
        <w:rPr>
          <w:rFonts w:ascii="Corda-Regular" w:hAnsi="Corda-Regular" w:cs="ArialMT"/>
          <w:sz w:val="21"/>
          <w:szCs w:val="21"/>
        </w:rPr>
        <w:t xml:space="preserve"> Weinstraße</w:t>
      </w:r>
      <w:r w:rsidR="00D10304" w:rsidRPr="00303122">
        <w:rPr>
          <w:rFonts w:ascii="Corda-Regular" w:hAnsi="Corda-Regular" w:cs="ArialMT"/>
          <w:sz w:val="21"/>
          <w:szCs w:val="21"/>
        </w:rPr>
        <w:t xml:space="preserve"> und seine </w:t>
      </w:r>
      <w:r w:rsidRPr="00303122">
        <w:rPr>
          <w:rFonts w:ascii="Corda-Regular" w:hAnsi="Corda-Regular" w:cs="ArialMT"/>
          <w:sz w:val="21"/>
          <w:szCs w:val="21"/>
        </w:rPr>
        <w:t xml:space="preserve">Bedeutung </w:t>
      </w:r>
      <w:r w:rsidR="00D10304" w:rsidRPr="00303122">
        <w:rPr>
          <w:rFonts w:ascii="Corda-Regular" w:hAnsi="Corda-Regular" w:cs="ArialMT"/>
          <w:sz w:val="21"/>
          <w:szCs w:val="21"/>
        </w:rPr>
        <w:t>wächst</w:t>
      </w:r>
      <w:r w:rsidRPr="00303122">
        <w:rPr>
          <w:rFonts w:ascii="Corda-Regular" w:hAnsi="Corda-Regular" w:cs="ArialMT"/>
          <w:sz w:val="21"/>
          <w:szCs w:val="21"/>
        </w:rPr>
        <w:t xml:space="preserve">. </w:t>
      </w:r>
      <w:r w:rsidR="00B82F2C" w:rsidRPr="00303122">
        <w:rPr>
          <w:rFonts w:ascii="Corda-Regular" w:hAnsi="Corda-Regular" w:cs="ArialMT"/>
          <w:sz w:val="21"/>
          <w:szCs w:val="21"/>
        </w:rPr>
        <w:t xml:space="preserve">Die </w:t>
      </w:r>
      <w:r w:rsidR="003919E6" w:rsidRPr="00303122">
        <w:rPr>
          <w:rFonts w:ascii="Corda-Regular" w:hAnsi="Corda-Regular" w:cs="ArialMT"/>
          <w:sz w:val="21"/>
          <w:szCs w:val="21"/>
        </w:rPr>
        <w:t>Urlaubsregion im Süden der Pfalz</w:t>
      </w:r>
      <w:r w:rsidR="00B82F2C" w:rsidRPr="00303122">
        <w:rPr>
          <w:rFonts w:ascii="Corda-Regular" w:hAnsi="Corda-Regular" w:cs="ArialMT"/>
          <w:sz w:val="21"/>
          <w:szCs w:val="21"/>
        </w:rPr>
        <w:t xml:space="preserve"> wurde 2015 als Modellregion für barrierefreien Tourismus vom Land Rheinland-Pfalz ausgezeichnet. Die Modellregion wird aus Mitteln des Europäischen Fonds für regionale Entwicklung gefördert. S</w:t>
      </w:r>
      <w:r w:rsidR="0096730C" w:rsidRPr="00303122">
        <w:rPr>
          <w:rFonts w:ascii="Corda-Regular" w:hAnsi="Corda-Regular" w:cs="ArialMT"/>
          <w:sz w:val="21"/>
          <w:szCs w:val="21"/>
        </w:rPr>
        <w:t xml:space="preserve">eit 2018 </w:t>
      </w:r>
      <w:r w:rsidR="00B82F2C" w:rsidRPr="00303122">
        <w:rPr>
          <w:rFonts w:ascii="Corda-Regular" w:hAnsi="Corda-Regular" w:cs="ArialMT"/>
          <w:sz w:val="21"/>
          <w:szCs w:val="21"/>
        </w:rPr>
        <w:t xml:space="preserve">ist die </w:t>
      </w:r>
      <w:r w:rsidR="00625F52" w:rsidRPr="00303122">
        <w:rPr>
          <w:rFonts w:ascii="Corda-Regular" w:hAnsi="Corda-Regular" w:cs="ArialMT"/>
          <w:sz w:val="21"/>
          <w:szCs w:val="21"/>
        </w:rPr>
        <w:t>Südliche Weinstraße</w:t>
      </w:r>
      <w:r w:rsidR="00B82F2C" w:rsidRPr="00303122">
        <w:rPr>
          <w:rFonts w:ascii="Corda-Regular" w:hAnsi="Corda-Regular" w:cs="ArialMT"/>
          <w:sz w:val="21"/>
          <w:szCs w:val="21"/>
        </w:rPr>
        <w:t xml:space="preserve"> Mitglied</w:t>
      </w:r>
      <w:r w:rsidR="0096730C" w:rsidRPr="00303122">
        <w:rPr>
          <w:rFonts w:ascii="Corda-Regular" w:hAnsi="Corda-Regular" w:cs="ArialMT"/>
          <w:sz w:val="21"/>
          <w:szCs w:val="21"/>
        </w:rPr>
        <w:t xml:space="preserve"> in der </w:t>
      </w:r>
      <w:r w:rsidR="00D72757" w:rsidRPr="00303122">
        <w:rPr>
          <w:rFonts w:ascii="Corda-Regular" w:hAnsi="Corda-Regular" w:cs="ArialMT"/>
          <w:sz w:val="21"/>
          <w:szCs w:val="21"/>
        </w:rPr>
        <w:t xml:space="preserve">Arbeitsgemeinschaft </w:t>
      </w:r>
      <w:r w:rsidR="004C5143" w:rsidRPr="00303122">
        <w:rPr>
          <w:rFonts w:ascii="Corda-Regular" w:hAnsi="Corda-Regular" w:cs="ArialMT"/>
          <w:sz w:val="21"/>
          <w:szCs w:val="21"/>
        </w:rPr>
        <w:t>Leichter Reisen</w:t>
      </w:r>
      <w:r w:rsidR="00B82F2C" w:rsidRPr="00303122">
        <w:rPr>
          <w:rFonts w:ascii="Corda-Regular" w:hAnsi="Corda-Regular" w:cs="ArialMT"/>
          <w:sz w:val="21"/>
          <w:szCs w:val="21"/>
        </w:rPr>
        <w:t>, einem Zusammenschluss von z</w:t>
      </w:r>
      <w:r w:rsidR="0096730C" w:rsidRPr="00303122">
        <w:rPr>
          <w:rFonts w:ascii="Corda-Regular" w:hAnsi="Corda-Regular" w:cs="ArialMT"/>
          <w:sz w:val="21"/>
          <w:szCs w:val="21"/>
        </w:rPr>
        <w:t>ehn  Urlaubsregionen und Städte</w:t>
      </w:r>
      <w:r w:rsidR="00B82F2C" w:rsidRPr="00303122">
        <w:rPr>
          <w:rFonts w:ascii="Corda-Regular" w:hAnsi="Corda-Regular" w:cs="ArialMT"/>
          <w:sz w:val="21"/>
          <w:szCs w:val="21"/>
        </w:rPr>
        <w:t>n</w:t>
      </w:r>
      <w:r w:rsidR="003919E6" w:rsidRPr="00303122">
        <w:rPr>
          <w:rFonts w:ascii="Corda-Regular" w:hAnsi="Corda-Regular" w:cs="ArialMT"/>
          <w:sz w:val="21"/>
          <w:szCs w:val="21"/>
        </w:rPr>
        <w:t xml:space="preserve"> in Deutschland,</w:t>
      </w:r>
      <w:r w:rsidR="0096730C" w:rsidRPr="00303122">
        <w:rPr>
          <w:rFonts w:ascii="Corda-Regular" w:hAnsi="Corda-Regular" w:cs="ArialMT"/>
          <w:sz w:val="21"/>
          <w:szCs w:val="21"/>
        </w:rPr>
        <w:t xml:space="preserve"> </w:t>
      </w:r>
      <w:r w:rsidR="00B82F2C" w:rsidRPr="00303122">
        <w:rPr>
          <w:rFonts w:ascii="Corda-Regular" w:hAnsi="Corda-Regular" w:cs="ArialMT"/>
          <w:sz w:val="21"/>
          <w:szCs w:val="21"/>
        </w:rPr>
        <w:t>die</w:t>
      </w:r>
      <w:r w:rsidR="003C1340" w:rsidRPr="00303122">
        <w:rPr>
          <w:rFonts w:ascii="Corda-Regular" w:hAnsi="Corda-Regular" w:cs="ArialMT"/>
          <w:sz w:val="21"/>
          <w:szCs w:val="21"/>
        </w:rPr>
        <w:t xml:space="preserve"> g</w:t>
      </w:r>
      <w:r w:rsidR="0096730C" w:rsidRPr="00303122">
        <w:rPr>
          <w:rFonts w:ascii="Corda-Regular" w:hAnsi="Corda-Regular" w:cs="ArialMT"/>
          <w:sz w:val="21"/>
          <w:szCs w:val="21"/>
        </w:rPr>
        <w:t xml:space="preserve">emeinsam Pionierarbeit bei der Entwicklung von Reiseangeboten für Menschen mit </w:t>
      </w:r>
      <w:r w:rsidR="00572F6B" w:rsidRPr="00303122">
        <w:rPr>
          <w:rFonts w:ascii="Corda-Regular" w:hAnsi="Corda-Regular" w:cs="ArialMT"/>
          <w:sz w:val="21"/>
          <w:szCs w:val="21"/>
        </w:rPr>
        <w:t>Behinderungen</w:t>
      </w:r>
      <w:r w:rsidR="00B82F2C" w:rsidRPr="00303122">
        <w:rPr>
          <w:rFonts w:ascii="Corda-Regular" w:hAnsi="Corda-Regular" w:cs="ArialMT"/>
          <w:sz w:val="21"/>
          <w:szCs w:val="21"/>
        </w:rPr>
        <w:t xml:space="preserve"> leisten</w:t>
      </w:r>
      <w:r w:rsidR="0096730C" w:rsidRPr="00303122">
        <w:rPr>
          <w:rFonts w:ascii="Corda-Regular" w:hAnsi="Corda-Regular" w:cs="ArialMT"/>
          <w:sz w:val="21"/>
          <w:szCs w:val="21"/>
        </w:rPr>
        <w:t xml:space="preserve">. </w:t>
      </w:r>
    </w:p>
    <w:p w:rsidR="00572F6B" w:rsidRPr="00303122" w:rsidRDefault="00572F6B" w:rsidP="00303122">
      <w:pPr>
        <w:pStyle w:val="EinfAbs"/>
        <w:spacing w:line="276" w:lineRule="auto"/>
        <w:rPr>
          <w:rFonts w:ascii="Corda-Regular" w:hAnsi="Corda-Regular" w:cs="ArialMT"/>
          <w:sz w:val="21"/>
          <w:szCs w:val="21"/>
        </w:rPr>
      </w:pPr>
    </w:p>
    <w:p w:rsidR="00572F6B" w:rsidRPr="00303122" w:rsidRDefault="00572F6B" w:rsidP="00303122">
      <w:pPr>
        <w:pStyle w:val="EinfAbs"/>
        <w:spacing w:line="276" w:lineRule="auto"/>
        <w:rPr>
          <w:rFonts w:ascii="Corda-Regular" w:hAnsi="Corda-Regular" w:cs="ArialMT"/>
          <w:sz w:val="21"/>
          <w:szCs w:val="21"/>
        </w:rPr>
      </w:pPr>
      <w:r w:rsidRPr="00303122">
        <w:rPr>
          <w:rFonts w:ascii="Corda-Regular" w:hAnsi="Corda-Regular" w:cs="ArialMT"/>
          <w:sz w:val="21"/>
          <w:szCs w:val="21"/>
        </w:rPr>
        <w:t xml:space="preserve">Weitere Informationen zu den Pfälzer Festen für Alle, die Prüfberichte und </w:t>
      </w:r>
      <w:r w:rsidR="001A56D6" w:rsidRPr="00303122">
        <w:rPr>
          <w:rFonts w:ascii="Corda-Regular" w:hAnsi="Corda-Regular" w:cs="ArialMT"/>
          <w:sz w:val="21"/>
          <w:szCs w:val="21"/>
        </w:rPr>
        <w:t xml:space="preserve">ein </w:t>
      </w:r>
      <w:r w:rsidRPr="00303122">
        <w:rPr>
          <w:rFonts w:ascii="Corda-Regular" w:hAnsi="Corda-Regular" w:cs="ArialMT"/>
          <w:sz w:val="21"/>
          <w:szCs w:val="21"/>
        </w:rPr>
        <w:t xml:space="preserve">Video sind unter </w:t>
      </w:r>
      <w:hyperlink r:id="rId9" w:history="1">
        <w:r w:rsidRPr="00303122">
          <w:rPr>
            <w:rStyle w:val="Hyperlink"/>
            <w:rFonts w:ascii="Corda-Regular" w:hAnsi="Corda-Regular" w:cs="ArialMT"/>
            <w:sz w:val="21"/>
            <w:szCs w:val="21"/>
          </w:rPr>
          <w:t>suedlicheweinstrasse.de/</w:t>
        </w:r>
        <w:proofErr w:type="spellStart"/>
        <w:r w:rsidRPr="00303122">
          <w:rPr>
            <w:rStyle w:val="Hyperlink"/>
            <w:rFonts w:ascii="Corda-Regular" w:hAnsi="Corda-Regular" w:cs="ArialMT"/>
            <w:sz w:val="21"/>
            <w:szCs w:val="21"/>
          </w:rPr>
          <w:t>pfaelzerfestefueralle</w:t>
        </w:r>
        <w:proofErr w:type="spellEnd"/>
      </w:hyperlink>
      <w:r w:rsidRPr="00303122">
        <w:rPr>
          <w:rFonts w:ascii="Corda-Regular" w:hAnsi="Corda-Regular" w:cs="ArialMT"/>
          <w:sz w:val="21"/>
          <w:szCs w:val="21"/>
        </w:rPr>
        <w:t xml:space="preserve"> abrufbar.</w:t>
      </w:r>
    </w:p>
    <w:p w:rsidR="00A84761" w:rsidRDefault="00A84761" w:rsidP="00303122">
      <w:pPr>
        <w:pStyle w:val="EinfAbs"/>
        <w:spacing w:line="276" w:lineRule="auto"/>
        <w:rPr>
          <w:rFonts w:ascii="Corda-Regular" w:hAnsi="Corda-Regular" w:cs="ArialMT"/>
          <w:sz w:val="21"/>
          <w:szCs w:val="21"/>
        </w:rPr>
      </w:pPr>
    </w:p>
    <w:p w:rsidR="00303122" w:rsidRPr="00303122" w:rsidRDefault="00303122" w:rsidP="00303122">
      <w:pPr>
        <w:pStyle w:val="EinfAbs"/>
        <w:spacing w:line="276" w:lineRule="auto"/>
        <w:rPr>
          <w:rFonts w:ascii="Corda-Regular" w:hAnsi="Corda-Regular" w:cs="ArialMT"/>
          <w:sz w:val="21"/>
          <w:szCs w:val="21"/>
        </w:rPr>
      </w:pPr>
      <w:bookmarkStart w:id="0" w:name="_GoBack"/>
      <w:bookmarkEnd w:id="0"/>
    </w:p>
    <w:p w:rsidR="00D00C27" w:rsidRPr="00303122" w:rsidRDefault="00572F6B" w:rsidP="00303122">
      <w:pPr>
        <w:pStyle w:val="EinfAbs"/>
        <w:spacing w:line="276" w:lineRule="auto"/>
        <w:rPr>
          <w:rFonts w:ascii="Corda-Regular" w:hAnsi="Corda-Regular" w:cs="ArialMT"/>
          <w:b/>
          <w:sz w:val="21"/>
          <w:szCs w:val="21"/>
        </w:rPr>
      </w:pPr>
      <w:r w:rsidRPr="00303122">
        <w:rPr>
          <w:rFonts w:ascii="Corda-Regular" w:hAnsi="Corda-Regular" w:cs="ArialMT"/>
          <w:b/>
          <w:sz w:val="21"/>
          <w:szCs w:val="21"/>
        </w:rPr>
        <w:t>Kontakt</w:t>
      </w:r>
    </w:p>
    <w:p w:rsidR="00747426" w:rsidRPr="00303122" w:rsidRDefault="00D00C27" w:rsidP="00303122">
      <w:pPr>
        <w:pStyle w:val="EinfAbs"/>
        <w:spacing w:line="276" w:lineRule="auto"/>
        <w:rPr>
          <w:rFonts w:ascii="Corda-Regular" w:hAnsi="Corda-Regular" w:cs="ArialMT"/>
          <w:sz w:val="21"/>
          <w:szCs w:val="21"/>
        </w:rPr>
      </w:pPr>
      <w:r w:rsidRPr="00303122">
        <w:rPr>
          <w:rFonts w:ascii="Corda-Regular" w:hAnsi="Corda-Regular" w:cs="ArialMT"/>
          <w:sz w:val="21"/>
          <w:szCs w:val="21"/>
        </w:rPr>
        <w:t xml:space="preserve">Südliche Weinstrasse e.V., Zentrale für Tourismus, An der Kreuzmühle 2, </w:t>
      </w:r>
    </w:p>
    <w:p w:rsidR="00D00C27" w:rsidRPr="00303122" w:rsidRDefault="00DB214D" w:rsidP="00303122">
      <w:pPr>
        <w:pStyle w:val="EinfAbs"/>
        <w:spacing w:line="276" w:lineRule="auto"/>
        <w:rPr>
          <w:rFonts w:ascii="Corda-Regular" w:hAnsi="Corda-Regular" w:cs="ArialMT"/>
          <w:sz w:val="21"/>
          <w:szCs w:val="21"/>
        </w:rPr>
      </w:pPr>
      <w:r w:rsidRPr="00303122">
        <w:rPr>
          <w:rFonts w:ascii="Corda-Regular" w:hAnsi="Corda-Regular" w:cs="ArialMT"/>
          <w:sz w:val="21"/>
          <w:szCs w:val="21"/>
        </w:rPr>
        <w:t>76829 Landau, Tel. 06341/940400</w:t>
      </w:r>
      <w:r w:rsidR="00D00C27" w:rsidRPr="00303122">
        <w:rPr>
          <w:rFonts w:ascii="Corda-Regular" w:hAnsi="Corda-Regular" w:cs="ArialMT"/>
          <w:sz w:val="21"/>
          <w:szCs w:val="21"/>
        </w:rPr>
        <w:t xml:space="preserve">, </w:t>
      </w:r>
      <w:hyperlink r:id="rId10" w:history="1">
        <w:r w:rsidRPr="00303122">
          <w:rPr>
            <w:rStyle w:val="Hyperlink"/>
            <w:rFonts w:ascii="Corda-Regular" w:hAnsi="Corda-Regular" w:cs="ArialMT"/>
            <w:sz w:val="21"/>
            <w:szCs w:val="21"/>
          </w:rPr>
          <w:t>www.suedlicheweinstrasse.de</w:t>
        </w:r>
      </w:hyperlink>
    </w:p>
    <w:sectPr w:rsidR="00D00C27" w:rsidRPr="00303122" w:rsidSect="00303122">
      <w:headerReference w:type="default" r:id="rId11"/>
      <w:pgSz w:w="11900" w:h="16840" w:code="9"/>
      <w:pgMar w:top="2836" w:right="567" w:bottom="1702" w:left="413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1359" w:rsidRDefault="00AF1359" w:rsidP="00EC1492">
      <w:r>
        <w:separator/>
      </w:r>
    </w:p>
  </w:endnote>
  <w:endnote w:type="continuationSeparator" w:id="0">
    <w:p w:rsidR="00AF1359" w:rsidRDefault="00AF1359" w:rsidP="00EC1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STAR PRO">
    <w:altName w:val="Arial"/>
    <w:charset w:val="00"/>
    <w:family w:val="auto"/>
    <w:pitch w:val="variable"/>
    <w:sig w:usb0="800002AF" w:usb1="5000204A"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Roman">
    <w:charset w:val="00"/>
    <w:family w:val="auto"/>
    <w:pitch w:val="variable"/>
    <w:sig w:usb0="00000003" w:usb1="00000000" w:usb2="00000000" w:usb3="00000000" w:csb0="00000001" w:csb1="00000000"/>
  </w:font>
  <w:font w:name="Corda-Bold">
    <w:panose1 w:val="00000000000000000000"/>
    <w:charset w:val="00"/>
    <w:family w:val="modern"/>
    <w:notTrueType/>
    <w:pitch w:val="variable"/>
    <w:sig w:usb0="A00000AF" w:usb1="4000205B" w:usb2="00000000" w:usb3="00000000" w:csb0="00000093" w:csb1="00000000"/>
  </w:font>
  <w:font w:name="Corda-Regular">
    <w:panose1 w:val="00000000000000000000"/>
    <w:charset w:val="00"/>
    <w:family w:val="modern"/>
    <w:notTrueType/>
    <w:pitch w:val="variable"/>
    <w:sig w:usb0="A00000AF" w:usb1="4000205B" w:usb2="00000000" w:usb3="00000000" w:csb0="00000093" w:csb1="00000000"/>
  </w:font>
  <w:font w:name="ArialMT">
    <w:altName w:val="Times New Roman"/>
    <w:charset w:val="00"/>
    <w:family w:val="auto"/>
    <w:pitch w:val="variable"/>
    <w:sig w:usb0="00000000"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1359" w:rsidRDefault="00AF1359" w:rsidP="00EC1492">
      <w:r>
        <w:separator/>
      </w:r>
    </w:p>
  </w:footnote>
  <w:footnote w:type="continuationSeparator" w:id="0">
    <w:p w:rsidR="00AF1359" w:rsidRDefault="00AF1359" w:rsidP="00EC14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01C" w:rsidRDefault="00C1401C">
    <w:pPr>
      <w:pStyle w:val="Kopfzeile"/>
    </w:pPr>
    <w:r w:rsidRPr="00D00C27">
      <w:rPr>
        <w:noProof/>
        <w:sz w:val="40"/>
        <w:szCs w:val="40"/>
      </w:rPr>
      <w:drawing>
        <wp:anchor distT="0" distB="0" distL="114300" distR="114300" simplePos="0" relativeHeight="251659264" behindDoc="1" locked="1" layoutInCell="1" allowOverlap="1" wp14:anchorId="17746237" wp14:editId="66E899B1">
          <wp:simplePos x="0" y="0"/>
          <wp:positionH relativeFrom="column">
            <wp:posOffset>-2641600</wp:posOffset>
          </wp:positionH>
          <wp:positionV relativeFrom="page">
            <wp:posOffset>6985</wp:posOffset>
          </wp:positionV>
          <wp:extent cx="7559675" cy="10695305"/>
          <wp:effectExtent l="0" t="0" r="3175" b="0"/>
          <wp:wrapNone/>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fkopf-komplett_0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9675" cy="106953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defaultTabStop w:val="708"/>
  <w:hyphenationZone w:val="425"/>
  <w:drawingGridHorizontalSpacing w:val="105"/>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359"/>
    <w:rsid w:val="00006FFF"/>
    <w:rsid w:val="00071816"/>
    <w:rsid w:val="0007247E"/>
    <w:rsid w:val="00093D54"/>
    <w:rsid w:val="000B62D8"/>
    <w:rsid w:val="000B657B"/>
    <w:rsid w:val="000C33F2"/>
    <w:rsid w:val="000D58C3"/>
    <w:rsid w:val="00106FBE"/>
    <w:rsid w:val="00135B39"/>
    <w:rsid w:val="00190843"/>
    <w:rsid w:val="001A56D6"/>
    <w:rsid w:val="001E322D"/>
    <w:rsid w:val="00217A76"/>
    <w:rsid w:val="002E5DC6"/>
    <w:rsid w:val="00303122"/>
    <w:rsid w:val="00317235"/>
    <w:rsid w:val="003259B9"/>
    <w:rsid w:val="00332A3A"/>
    <w:rsid w:val="00353FCD"/>
    <w:rsid w:val="0038014D"/>
    <w:rsid w:val="003919E6"/>
    <w:rsid w:val="003A5D13"/>
    <w:rsid w:val="003A7AF3"/>
    <w:rsid w:val="003C1340"/>
    <w:rsid w:val="003D4F28"/>
    <w:rsid w:val="003F2164"/>
    <w:rsid w:val="00406212"/>
    <w:rsid w:val="00457EAF"/>
    <w:rsid w:val="00462F6D"/>
    <w:rsid w:val="004C5143"/>
    <w:rsid w:val="004D6613"/>
    <w:rsid w:val="00501329"/>
    <w:rsid w:val="005173B6"/>
    <w:rsid w:val="0052076D"/>
    <w:rsid w:val="00525BBC"/>
    <w:rsid w:val="00557A13"/>
    <w:rsid w:val="005635E3"/>
    <w:rsid w:val="0056524F"/>
    <w:rsid w:val="00572F6B"/>
    <w:rsid w:val="005806B6"/>
    <w:rsid w:val="005A0737"/>
    <w:rsid w:val="005B463B"/>
    <w:rsid w:val="005B64DD"/>
    <w:rsid w:val="005C5F2C"/>
    <w:rsid w:val="00607038"/>
    <w:rsid w:val="006126FF"/>
    <w:rsid w:val="006178F0"/>
    <w:rsid w:val="006220C5"/>
    <w:rsid w:val="00624981"/>
    <w:rsid w:val="00625F52"/>
    <w:rsid w:val="0064597B"/>
    <w:rsid w:val="006611D3"/>
    <w:rsid w:val="00670275"/>
    <w:rsid w:val="00673711"/>
    <w:rsid w:val="00676220"/>
    <w:rsid w:val="006806D6"/>
    <w:rsid w:val="006A3197"/>
    <w:rsid w:val="006C115D"/>
    <w:rsid w:val="006D0B29"/>
    <w:rsid w:val="006D7C35"/>
    <w:rsid w:val="00747426"/>
    <w:rsid w:val="0079708E"/>
    <w:rsid w:val="007D403D"/>
    <w:rsid w:val="0081042F"/>
    <w:rsid w:val="00882887"/>
    <w:rsid w:val="008D0ED2"/>
    <w:rsid w:val="008F0D2F"/>
    <w:rsid w:val="009144D0"/>
    <w:rsid w:val="009200FC"/>
    <w:rsid w:val="009218FC"/>
    <w:rsid w:val="009376A9"/>
    <w:rsid w:val="00956214"/>
    <w:rsid w:val="00966A3D"/>
    <w:rsid w:val="0096730C"/>
    <w:rsid w:val="00A015BD"/>
    <w:rsid w:val="00A16004"/>
    <w:rsid w:val="00A3722E"/>
    <w:rsid w:val="00A634A8"/>
    <w:rsid w:val="00A73F5E"/>
    <w:rsid w:val="00A84761"/>
    <w:rsid w:val="00AF1359"/>
    <w:rsid w:val="00B40FA7"/>
    <w:rsid w:val="00B506B2"/>
    <w:rsid w:val="00B82F2C"/>
    <w:rsid w:val="00B94D23"/>
    <w:rsid w:val="00BD6184"/>
    <w:rsid w:val="00BE6480"/>
    <w:rsid w:val="00C0042B"/>
    <w:rsid w:val="00C1401C"/>
    <w:rsid w:val="00C234CC"/>
    <w:rsid w:val="00C5598C"/>
    <w:rsid w:val="00C8124D"/>
    <w:rsid w:val="00C91A6D"/>
    <w:rsid w:val="00CC7FD8"/>
    <w:rsid w:val="00D00C27"/>
    <w:rsid w:val="00D057E1"/>
    <w:rsid w:val="00D10304"/>
    <w:rsid w:val="00D1410B"/>
    <w:rsid w:val="00D3720A"/>
    <w:rsid w:val="00D72757"/>
    <w:rsid w:val="00D95839"/>
    <w:rsid w:val="00D97760"/>
    <w:rsid w:val="00DB214D"/>
    <w:rsid w:val="00DE327E"/>
    <w:rsid w:val="00DE5A2C"/>
    <w:rsid w:val="00E234C3"/>
    <w:rsid w:val="00E36795"/>
    <w:rsid w:val="00EA10E7"/>
    <w:rsid w:val="00EB2C70"/>
    <w:rsid w:val="00EC0D7A"/>
    <w:rsid w:val="00EC13A9"/>
    <w:rsid w:val="00EC1492"/>
    <w:rsid w:val="00EC741C"/>
    <w:rsid w:val="00ED304F"/>
    <w:rsid w:val="00ED4A73"/>
    <w:rsid w:val="00ED4BE5"/>
    <w:rsid w:val="00EF0CE4"/>
    <w:rsid w:val="00F52A39"/>
    <w:rsid w:val="00F75FB2"/>
    <w:rsid w:val="00F970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chartTrackingRefBased/>
  <w15:docId w15:val="{B2AF2E56-7E9F-4BD0-BE83-E2C2B8AF7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STAR PRO"/>
        <w:sz w:val="21"/>
        <w:szCs w:val="21"/>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C1492"/>
    <w:pPr>
      <w:tabs>
        <w:tab w:val="center" w:pos="4536"/>
        <w:tab w:val="right" w:pos="9072"/>
      </w:tabs>
    </w:pPr>
  </w:style>
  <w:style w:type="character" w:customStyle="1" w:styleId="KopfzeileZchn">
    <w:name w:val="Kopfzeile Zchn"/>
    <w:basedOn w:val="Absatz-Standardschriftart"/>
    <w:link w:val="Kopfzeile"/>
    <w:uiPriority w:val="99"/>
    <w:rsid w:val="00EC1492"/>
  </w:style>
  <w:style w:type="paragraph" w:styleId="Fuzeile">
    <w:name w:val="footer"/>
    <w:basedOn w:val="Standard"/>
    <w:link w:val="FuzeileZchn"/>
    <w:uiPriority w:val="99"/>
    <w:unhideWhenUsed/>
    <w:rsid w:val="00EC1492"/>
    <w:pPr>
      <w:tabs>
        <w:tab w:val="center" w:pos="4536"/>
        <w:tab w:val="right" w:pos="9072"/>
      </w:tabs>
    </w:pPr>
  </w:style>
  <w:style w:type="character" w:customStyle="1" w:styleId="FuzeileZchn">
    <w:name w:val="Fußzeile Zchn"/>
    <w:basedOn w:val="Absatz-Standardschriftart"/>
    <w:link w:val="Fuzeile"/>
    <w:uiPriority w:val="99"/>
    <w:rsid w:val="00EC1492"/>
  </w:style>
  <w:style w:type="paragraph" w:styleId="Titel">
    <w:name w:val="Title"/>
    <w:basedOn w:val="Standard"/>
    <w:next w:val="Standard"/>
    <w:link w:val="TitelZchn"/>
    <w:uiPriority w:val="10"/>
    <w:qFormat/>
    <w:rsid w:val="00EC1492"/>
    <w:pPr>
      <w:contextualSpacing/>
    </w:pPr>
    <w:rPr>
      <w:rFonts w:ascii="Calibri Light" w:eastAsia="Times New Roman" w:hAnsi="Calibri Light"/>
      <w:spacing w:val="-10"/>
      <w:kern w:val="28"/>
      <w:sz w:val="56"/>
      <w:szCs w:val="56"/>
    </w:rPr>
  </w:style>
  <w:style w:type="character" w:customStyle="1" w:styleId="TitelZchn">
    <w:name w:val="Titel Zchn"/>
    <w:link w:val="Titel"/>
    <w:uiPriority w:val="10"/>
    <w:rsid w:val="00EC1492"/>
    <w:rPr>
      <w:rFonts w:ascii="Calibri Light" w:eastAsia="Times New Roman" w:hAnsi="Calibri Light" w:cs="Times New Roman"/>
      <w:spacing w:val="-10"/>
      <w:kern w:val="28"/>
      <w:sz w:val="56"/>
      <w:szCs w:val="56"/>
    </w:rPr>
  </w:style>
  <w:style w:type="character" w:styleId="Hyperlink">
    <w:name w:val="Hyperlink"/>
    <w:uiPriority w:val="99"/>
    <w:unhideWhenUsed/>
    <w:rsid w:val="00CC7FD8"/>
    <w:rPr>
      <w:color w:val="0563C1"/>
      <w:u w:val="single"/>
    </w:rPr>
  </w:style>
  <w:style w:type="paragraph" w:customStyle="1" w:styleId="EinfAbs">
    <w:name w:val="[Einf. Abs.]"/>
    <w:basedOn w:val="Standard"/>
    <w:uiPriority w:val="99"/>
    <w:rsid w:val="00D1410B"/>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styleId="Sprechblasentext">
    <w:name w:val="Balloon Text"/>
    <w:basedOn w:val="Standard"/>
    <w:link w:val="SprechblasentextZchn"/>
    <w:uiPriority w:val="99"/>
    <w:semiHidden/>
    <w:unhideWhenUsed/>
    <w:rsid w:val="005806B6"/>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5806B6"/>
    <w:rPr>
      <w:rFonts w:ascii="Times New Roman" w:hAnsi="Times New Roman" w:cs="Times New Roman"/>
      <w:sz w:val="18"/>
      <w:szCs w:val="18"/>
    </w:rPr>
  </w:style>
  <w:style w:type="character" w:styleId="BesuchterHyperlink">
    <w:name w:val="FollowedHyperlink"/>
    <w:basedOn w:val="Absatz-Standardschriftart"/>
    <w:uiPriority w:val="99"/>
    <w:semiHidden/>
    <w:unhideWhenUsed/>
    <w:rsid w:val="006806D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901458">
      <w:bodyDiv w:val="1"/>
      <w:marLeft w:val="0"/>
      <w:marRight w:val="0"/>
      <w:marTop w:val="0"/>
      <w:marBottom w:val="0"/>
      <w:divBdr>
        <w:top w:val="none" w:sz="0" w:space="0" w:color="auto"/>
        <w:left w:val="none" w:sz="0" w:space="0" w:color="auto"/>
        <w:bottom w:val="none" w:sz="0" w:space="0" w:color="auto"/>
        <w:right w:val="none" w:sz="0" w:space="0" w:color="auto"/>
      </w:divBdr>
    </w:div>
    <w:div w:id="11942699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en.pfalz-daten.de/?c=1861&amp;k=5cf3d2b558"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suedlicheweinstrasse.de" TargetMode="External"/><Relationship Id="rId4" Type="http://schemas.openxmlformats.org/officeDocument/2006/relationships/webSettings" Target="webSettings.xml"/><Relationship Id="rId9" Type="http://schemas.openxmlformats.org/officeDocument/2006/relationships/hyperlink" Target="http://www.suedlicheweinstrasse.de/pfaelzerfestefuerall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I:\2_Tourismus\Barrierefreier%20Tourismus\1_Allgemein\Vorlagen\SUEW_Pressemitteilung_Uta-Holz_012017.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F9BCEB4-92FE-41D1-9368-1E4F046AE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SUEW_Pressemitteilung_Uta-Holz_012017.dotx</Template>
  <TotalTime>0</TotalTime>
  <Pages>2</Pages>
  <Words>497</Words>
  <Characters>3134</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3624</CharactersWithSpaces>
  <SharedDoc>false</SharedDoc>
  <HLinks>
    <vt:vector size="12" baseType="variant">
      <vt:variant>
        <vt:i4>4587530</vt:i4>
      </vt:variant>
      <vt:variant>
        <vt:i4>-1</vt:i4>
      </vt:variant>
      <vt:variant>
        <vt:i4>2058</vt:i4>
      </vt:variant>
      <vt:variant>
        <vt:i4>1</vt:i4>
      </vt:variant>
      <vt:variant>
        <vt:lpwstr>00624_Briefbogen_linie</vt:lpwstr>
      </vt:variant>
      <vt:variant>
        <vt:lpwstr/>
      </vt:variant>
      <vt:variant>
        <vt:i4>5308467</vt:i4>
      </vt:variant>
      <vt:variant>
        <vt:i4>-1</vt:i4>
      </vt:variant>
      <vt:variant>
        <vt:i4>2059</vt:i4>
      </vt:variant>
      <vt:variant>
        <vt:i4>1</vt:i4>
      </vt:variant>
      <vt:variant>
        <vt:lpwstr>00624_Briefbogen_kopf_04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SÜW e.V. - Christian  Bohr</dc:creator>
  <cp:keywords/>
  <dc:description/>
  <cp:lastModifiedBy>SÜW e.V. - Christian  Bohr</cp:lastModifiedBy>
  <cp:revision>26</cp:revision>
  <cp:lastPrinted>2018-10-12T12:35:00Z</cp:lastPrinted>
  <dcterms:created xsi:type="dcterms:W3CDTF">2018-09-18T06:11:00Z</dcterms:created>
  <dcterms:modified xsi:type="dcterms:W3CDTF">2020-01-22T09:00:00Z</dcterms:modified>
</cp:coreProperties>
</file>